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 《水性聚偏二氯乙烯树脂（PVDC）涂料》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12E7078E"/>
    <w:rsid w:val="15F52CDC"/>
    <w:rsid w:val="2CC41ADA"/>
    <w:rsid w:val="36D13FCA"/>
    <w:rsid w:val="47C3309A"/>
    <w:rsid w:val="51717599"/>
    <w:rsid w:val="5F5F6A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1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2023-11-13T00:55:22Z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130923B8666B42C9A94491AB1F514552</vt:lpwstr>
  </property>
</Properties>
</file>