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95A5EB1" w14:textId="77777777" w:rsidR="005D3156" w:rsidRPr="00B643EE" w:rsidRDefault="005D3156" w:rsidP="005D3156">
      <w:pPr>
        <w:rPr>
          <w:rFonts w:ascii="黑体" w:eastAsia="黑体"/>
          <w:sz w:val="32"/>
          <w:szCs w:val="32"/>
        </w:rPr>
      </w:pPr>
      <w:r w:rsidRPr="00B643EE">
        <w:rPr>
          <w:rFonts w:ascii="黑体" w:eastAsia="黑体" w:hint="eastAsia"/>
          <w:sz w:val="32"/>
          <w:szCs w:val="32"/>
        </w:rPr>
        <w:t>附件</w:t>
      </w:r>
      <w:r w:rsidR="007F3ADE">
        <w:rPr>
          <w:rFonts w:ascii="黑体" w:eastAsia="黑体" w:hint="eastAsia"/>
          <w:sz w:val="32"/>
          <w:szCs w:val="32"/>
        </w:rPr>
        <w:t>2</w:t>
      </w:r>
    </w:p>
    <w:p w14:paraId="4AEFA682" w14:textId="77777777" w:rsidR="005D3156" w:rsidRDefault="005D3156" w:rsidP="005D3156">
      <w:pPr>
        <w:jc w:val="center"/>
        <w:rPr>
          <w:b/>
          <w:szCs w:val="21"/>
        </w:rPr>
      </w:pPr>
    </w:p>
    <w:p w14:paraId="66D3ACE1" w14:textId="77777777" w:rsidR="005D3156" w:rsidRDefault="005D3156" w:rsidP="005D3156">
      <w:pPr>
        <w:jc w:val="center"/>
        <w:rPr>
          <w:b/>
          <w:szCs w:val="21"/>
        </w:rPr>
      </w:pPr>
    </w:p>
    <w:p w14:paraId="619C23E7" w14:textId="77777777" w:rsidR="005D3156" w:rsidRDefault="005D3156" w:rsidP="005D3156">
      <w:pPr>
        <w:jc w:val="center"/>
        <w:rPr>
          <w:b/>
          <w:szCs w:val="21"/>
        </w:rPr>
      </w:pPr>
    </w:p>
    <w:p w14:paraId="3E1A51E6" w14:textId="77777777" w:rsidR="005D3156" w:rsidRPr="0038315A" w:rsidRDefault="005D3156" w:rsidP="005D3156">
      <w:pPr>
        <w:jc w:val="center"/>
        <w:rPr>
          <w:b/>
          <w:szCs w:val="21"/>
        </w:rPr>
      </w:pPr>
    </w:p>
    <w:p w14:paraId="12C4BD7F" w14:textId="77777777" w:rsidR="005D3156" w:rsidRDefault="005D3156" w:rsidP="005D3156">
      <w:pPr>
        <w:rPr>
          <w:b/>
          <w:szCs w:val="21"/>
        </w:rPr>
      </w:pPr>
    </w:p>
    <w:p w14:paraId="20A67BEB" w14:textId="09174644" w:rsidR="005D3156" w:rsidRDefault="00F82E9E" w:rsidP="005D3156">
      <w:pPr>
        <w:jc w:val="center"/>
        <w:rPr>
          <w:rFonts w:ascii="方正小标宋简体" w:eastAsia="方正小标宋简体"/>
          <w:sz w:val="44"/>
          <w:szCs w:val="44"/>
        </w:rPr>
      </w:pPr>
      <w:r>
        <w:rPr>
          <w:rFonts w:ascii="方正小标宋简体" w:eastAsia="方正小标宋简体" w:hint="eastAsia"/>
          <w:sz w:val="44"/>
          <w:szCs w:val="44"/>
        </w:rPr>
        <w:t>国家</w:t>
      </w:r>
      <w:r w:rsidR="005D3156" w:rsidRPr="00B643EE">
        <w:rPr>
          <w:rFonts w:ascii="方正小标宋简体" w:eastAsia="方正小标宋简体" w:hint="eastAsia"/>
          <w:sz w:val="44"/>
          <w:szCs w:val="44"/>
        </w:rPr>
        <w:t>质检中心</w:t>
      </w:r>
      <w:r w:rsidR="005D3156">
        <w:rPr>
          <w:rFonts w:ascii="方正小标宋简体" w:eastAsia="方正小标宋简体" w:hint="eastAsia"/>
          <w:sz w:val="44"/>
          <w:szCs w:val="44"/>
        </w:rPr>
        <w:t>社会责任报告</w:t>
      </w:r>
    </w:p>
    <w:p w14:paraId="2DECA47D" w14:textId="77777777" w:rsidR="005D3156" w:rsidRPr="00B643EE" w:rsidRDefault="005D3156" w:rsidP="005D3156">
      <w:pPr>
        <w:jc w:val="center"/>
        <w:rPr>
          <w:rFonts w:ascii="方正小标宋简体" w:eastAsia="方正小标宋简体"/>
          <w:sz w:val="44"/>
          <w:szCs w:val="44"/>
        </w:rPr>
      </w:pPr>
    </w:p>
    <w:p w14:paraId="6A6F1923" w14:textId="77777777" w:rsidR="005D3156" w:rsidRDefault="005D3156" w:rsidP="005D3156">
      <w:pPr>
        <w:jc w:val="center"/>
        <w:rPr>
          <w:rFonts w:ascii="黑体" w:eastAsia="黑体"/>
          <w:b/>
          <w:sz w:val="32"/>
          <w:szCs w:val="32"/>
        </w:rPr>
      </w:pPr>
    </w:p>
    <w:p w14:paraId="432449BA" w14:textId="77777777" w:rsidR="005D3156" w:rsidRPr="00B643EE" w:rsidRDefault="005D3156" w:rsidP="005D3156">
      <w:pPr>
        <w:jc w:val="center"/>
        <w:rPr>
          <w:rFonts w:ascii="楷体_GB2312" w:eastAsia="楷体_GB2312"/>
          <w:sz w:val="32"/>
          <w:szCs w:val="32"/>
        </w:rPr>
      </w:pPr>
      <w:r w:rsidRPr="00B643EE">
        <w:rPr>
          <w:rFonts w:ascii="楷体_GB2312" w:eastAsia="楷体_GB2312" w:hint="eastAsia"/>
          <w:sz w:val="32"/>
          <w:szCs w:val="32"/>
        </w:rPr>
        <w:t>（</w:t>
      </w:r>
      <w:r>
        <w:rPr>
          <w:rFonts w:ascii="楷体_GB2312" w:eastAsia="楷体_GB2312" w:hint="eastAsia"/>
          <w:sz w:val="32"/>
          <w:szCs w:val="32"/>
        </w:rPr>
        <w:t>201</w:t>
      </w:r>
      <w:r w:rsidR="000208EB">
        <w:rPr>
          <w:rFonts w:ascii="楷体_GB2312" w:eastAsia="楷体_GB2312" w:hint="eastAsia"/>
          <w:sz w:val="32"/>
          <w:szCs w:val="32"/>
        </w:rPr>
        <w:t>9</w:t>
      </w:r>
      <w:r w:rsidRPr="00B643EE">
        <w:rPr>
          <w:rFonts w:ascii="楷体_GB2312" w:eastAsia="楷体_GB2312" w:hint="eastAsia"/>
          <w:sz w:val="32"/>
          <w:szCs w:val="32"/>
        </w:rPr>
        <w:t>年度）</w:t>
      </w:r>
    </w:p>
    <w:p w14:paraId="622D41A1" w14:textId="77777777" w:rsidR="005D3156" w:rsidRDefault="005D3156" w:rsidP="005D3156">
      <w:pPr>
        <w:rPr>
          <w:b/>
          <w:sz w:val="28"/>
          <w:szCs w:val="28"/>
        </w:rPr>
      </w:pPr>
    </w:p>
    <w:p w14:paraId="7D3BAE40" w14:textId="77777777" w:rsidR="005D3156" w:rsidRDefault="005D3156" w:rsidP="005D3156">
      <w:pPr>
        <w:rPr>
          <w:b/>
          <w:sz w:val="28"/>
          <w:szCs w:val="28"/>
        </w:rPr>
      </w:pPr>
    </w:p>
    <w:p w14:paraId="7598DB9C" w14:textId="77777777" w:rsidR="005D3156" w:rsidRDefault="005D3156" w:rsidP="005D3156">
      <w:pPr>
        <w:rPr>
          <w:b/>
          <w:sz w:val="28"/>
          <w:szCs w:val="28"/>
        </w:rPr>
      </w:pPr>
    </w:p>
    <w:p w14:paraId="042DF460" w14:textId="77777777" w:rsidR="005D3156" w:rsidRDefault="005D3156" w:rsidP="005D3156">
      <w:pPr>
        <w:rPr>
          <w:b/>
          <w:sz w:val="28"/>
          <w:szCs w:val="28"/>
        </w:rPr>
      </w:pPr>
    </w:p>
    <w:p w14:paraId="7204AE5C" w14:textId="77777777" w:rsidR="005D3156" w:rsidRDefault="005D3156" w:rsidP="005D3156">
      <w:pPr>
        <w:rPr>
          <w:b/>
          <w:sz w:val="28"/>
          <w:szCs w:val="28"/>
        </w:rPr>
      </w:pPr>
    </w:p>
    <w:p w14:paraId="38A1F50F" w14:textId="77777777" w:rsidR="005D3156" w:rsidRDefault="005D3156" w:rsidP="005D3156">
      <w:pPr>
        <w:rPr>
          <w:b/>
          <w:sz w:val="28"/>
          <w:szCs w:val="28"/>
        </w:rPr>
      </w:pPr>
    </w:p>
    <w:p w14:paraId="3843212F" w14:textId="77777777" w:rsidR="005D3156" w:rsidRDefault="005D3156" w:rsidP="005D3156">
      <w:pPr>
        <w:rPr>
          <w:b/>
          <w:sz w:val="28"/>
          <w:szCs w:val="28"/>
        </w:rPr>
      </w:pPr>
    </w:p>
    <w:p w14:paraId="025CCEA9" w14:textId="77777777" w:rsidR="005D3156" w:rsidRPr="005C20C4" w:rsidRDefault="005D3156" w:rsidP="00C10370">
      <w:pPr>
        <w:ind w:firstLineChars="250" w:firstLine="784"/>
        <w:rPr>
          <w:rFonts w:ascii="仿宋_GB2312" w:eastAsia="仿宋_GB2312"/>
          <w:sz w:val="32"/>
          <w:szCs w:val="32"/>
          <w:u w:val="single"/>
        </w:rPr>
      </w:pPr>
      <w:r w:rsidRPr="005C20C4">
        <w:rPr>
          <w:rFonts w:ascii="仿宋_GB2312" w:eastAsia="仿宋_GB2312" w:hint="eastAsia"/>
          <w:sz w:val="32"/>
          <w:szCs w:val="32"/>
        </w:rPr>
        <w:t>质检中心名称（盖章）：</w:t>
      </w:r>
      <w:r w:rsidR="00F03464">
        <w:rPr>
          <w:rFonts w:ascii="仿宋_GB2312" w:eastAsia="仿宋_GB2312" w:hint="eastAsia"/>
          <w:sz w:val="32"/>
          <w:szCs w:val="32"/>
          <w:u w:val="single"/>
        </w:rPr>
        <w:t xml:space="preserve">  </w:t>
      </w:r>
      <w:r w:rsidR="007A7205">
        <w:rPr>
          <w:rFonts w:ascii="仿宋_GB2312" w:eastAsia="仿宋_GB2312" w:hint="eastAsia"/>
          <w:sz w:val="32"/>
          <w:szCs w:val="32"/>
          <w:u w:val="single"/>
        </w:rPr>
        <w:t>国家涂料质量监督检验中心</w:t>
      </w:r>
      <w:r w:rsidRPr="005C20C4">
        <w:rPr>
          <w:rFonts w:ascii="仿宋_GB2312" w:eastAsia="仿宋_GB2312" w:hint="eastAsia"/>
          <w:sz w:val="32"/>
          <w:szCs w:val="32"/>
          <w:u w:val="single"/>
        </w:rPr>
        <w:t xml:space="preserve">       </w:t>
      </w:r>
    </w:p>
    <w:p w14:paraId="3D70E0EB" w14:textId="77777777" w:rsidR="005D3156" w:rsidRPr="005C20C4" w:rsidRDefault="005D3156" w:rsidP="005D3156">
      <w:pPr>
        <w:jc w:val="center"/>
        <w:rPr>
          <w:rFonts w:ascii="仿宋_GB2312" w:eastAsia="仿宋_GB2312"/>
          <w:b/>
          <w:sz w:val="28"/>
          <w:szCs w:val="28"/>
        </w:rPr>
      </w:pPr>
    </w:p>
    <w:p w14:paraId="2E7161B4" w14:textId="77777777" w:rsidR="005D3156" w:rsidRPr="005C20C4" w:rsidRDefault="005D3156" w:rsidP="005D3156">
      <w:pPr>
        <w:rPr>
          <w:rFonts w:ascii="仿宋_GB2312" w:eastAsia="仿宋_GB2312"/>
          <w:b/>
          <w:sz w:val="28"/>
          <w:szCs w:val="28"/>
        </w:rPr>
      </w:pPr>
    </w:p>
    <w:p w14:paraId="4EBE0810" w14:textId="77777777" w:rsidR="005D3156" w:rsidRPr="005C20C4" w:rsidRDefault="005D3156" w:rsidP="005D3156">
      <w:pPr>
        <w:rPr>
          <w:rFonts w:ascii="仿宋_GB2312" w:eastAsia="仿宋_GB2312"/>
          <w:b/>
          <w:sz w:val="28"/>
          <w:szCs w:val="28"/>
        </w:rPr>
      </w:pPr>
    </w:p>
    <w:p w14:paraId="6B482733" w14:textId="77777777" w:rsidR="005D3156" w:rsidRPr="005C20C4" w:rsidRDefault="00C66313" w:rsidP="005D3156">
      <w:pPr>
        <w:jc w:val="center"/>
        <w:rPr>
          <w:rFonts w:ascii="仿宋_GB2312" w:eastAsia="仿宋_GB2312"/>
          <w:sz w:val="28"/>
          <w:szCs w:val="28"/>
        </w:rPr>
      </w:pPr>
      <w:r w:rsidRPr="005C20C4">
        <w:rPr>
          <w:rFonts w:ascii="仿宋_GB2312" w:eastAsia="仿宋_GB2312" w:hint="eastAsia"/>
          <w:sz w:val="28"/>
          <w:szCs w:val="28"/>
        </w:rPr>
        <w:t>市场监管总局认可检测司</w:t>
      </w:r>
      <w:r w:rsidR="005D3156" w:rsidRPr="005C20C4">
        <w:rPr>
          <w:rFonts w:ascii="仿宋_GB2312" w:eastAsia="仿宋_GB2312" w:hint="eastAsia"/>
          <w:sz w:val="28"/>
          <w:szCs w:val="28"/>
        </w:rPr>
        <w:t>编制</w:t>
      </w:r>
    </w:p>
    <w:p w14:paraId="4A14C41E" w14:textId="77777777" w:rsidR="005D3156" w:rsidRPr="00B643EE" w:rsidRDefault="005D3156" w:rsidP="005D3156">
      <w:pPr>
        <w:jc w:val="center"/>
        <w:rPr>
          <w:rFonts w:ascii="方正仿宋简体" w:eastAsia="方正仿宋简体"/>
          <w:sz w:val="28"/>
          <w:szCs w:val="28"/>
        </w:rPr>
      </w:pPr>
    </w:p>
    <w:p w14:paraId="19B47EA7" w14:textId="77777777" w:rsidR="00B77B5D" w:rsidRPr="00B77B5D" w:rsidRDefault="005D3156" w:rsidP="00B77B5D">
      <w:pPr>
        <w:spacing w:line="594" w:lineRule="exact"/>
        <w:jc w:val="center"/>
        <w:rPr>
          <w:rFonts w:ascii="黑体" w:eastAsia="黑体"/>
          <w:sz w:val="36"/>
          <w:szCs w:val="36"/>
        </w:rPr>
      </w:pPr>
      <w:r>
        <w:rPr>
          <w:rFonts w:ascii="黑体" w:eastAsia="黑体"/>
          <w:sz w:val="32"/>
          <w:szCs w:val="32"/>
        </w:rPr>
        <w:br w:type="page"/>
      </w:r>
      <w:r w:rsidR="00B77B5D" w:rsidRPr="00B77B5D">
        <w:rPr>
          <w:rFonts w:ascii="黑体" w:eastAsia="黑体" w:hint="eastAsia"/>
          <w:sz w:val="36"/>
          <w:szCs w:val="36"/>
        </w:rPr>
        <w:lastRenderedPageBreak/>
        <w:t>填报说明</w:t>
      </w:r>
    </w:p>
    <w:p w14:paraId="3C6B98A5" w14:textId="77777777" w:rsidR="002F25E8" w:rsidRDefault="002F25E8" w:rsidP="00C10370">
      <w:pPr>
        <w:spacing w:line="594" w:lineRule="exact"/>
        <w:ind w:firstLineChars="200" w:firstLine="627"/>
        <w:rPr>
          <w:rFonts w:ascii="仿宋_GB2312" w:eastAsia="仿宋_GB2312"/>
          <w:sz w:val="32"/>
          <w:szCs w:val="32"/>
        </w:rPr>
      </w:pPr>
    </w:p>
    <w:p w14:paraId="06CBD2D4" w14:textId="77777777" w:rsidR="00B77B5D" w:rsidRPr="005C20C4" w:rsidRDefault="00114522" w:rsidP="00C10370">
      <w:pPr>
        <w:spacing w:line="594" w:lineRule="exact"/>
        <w:ind w:firstLineChars="200" w:firstLine="627"/>
        <w:rPr>
          <w:rFonts w:ascii="仿宋_GB2312" w:eastAsia="仿宋_GB2312"/>
          <w:sz w:val="32"/>
          <w:szCs w:val="32"/>
        </w:rPr>
      </w:pPr>
      <w:r w:rsidRPr="005C20C4">
        <w:rPr>
          <w:rFonts w:ascii="仿宋_GB2312" w:eastAsia="仿宋_GB2312" w:hint="eastAsia"/>
          <w:sz w:val="32"/>
          <w:szCs w:val="32"/>
        </w:rPr>
        <w:t>1</w:t>
      </w:r>
      <w:r w:rsidR="005C20C4" w:rsidRPr="005C20C4">
        <w:rPr>
          <w:rFonts w:ascii="仿宋_GB2312" w:eastAsia="仿宋_GB2312" w:hint="eastAsia"/>
          <w:sz w:val="32"/>
          <w:szCs w:val="32"/>
        </w:rPr>
        <w:t>.</w:t>
      </w:r>
      <w:r w:rsidRPr="005C20C4">
        <w:rPr>
          <w:rFonts w:ascii="仿宋_GB2312" w:eastAsia="仿宋_GB2312" w:hint="eastAsia"/>
          <w:sz w:val="32"/>
          <w:szCs w:val="32"/>
        </w:rPr>
        <w:t>填报时请依据</w:t>
      </w:r>
      <w:r w:rsidR="00B630FF" w:rsidRPr="005C20C4">
        <w:rPr>
          <w:rFonts w:ascii="仿宋_GB2312" w:eastAsia="仿宋_GB2312" w:hint="eastAsia"/>
          <w:sz w:val="32"/>
          <w:szCs w:val="32"/>
        </w:rPr>
        <w:t>2014年认监委</w:t>
      </w:r>
      <w:r w:rsidRPr="005C20C4">
        <w:rPr>
          <w:rFonts w:ascii="仿宋_GB2312" w:eastAsia="仿宋_GB2312" w:hint="eastAsia"/>
          <w:sz w:val="32"/>
          <w:szCs w:val="32"/>
        </w:rPr>
        <w:t>印发</w:t>
      </w:r>
      <w:r w:rsidR="00B630FF" w:rsidRPr="005C20C4">
        <w:rPr>
          <w:rFonts w:ascii="仿宋_GB2312" w:eastAsia="仿宋_GB2312" w:hint="eastAsia"/>
          <w:sz w:val="32"/>
          <w:szCs w:val="32"/>
        </w:rPr>
        <w:t>的</w:t>
      </w:r>
      <w:r w:rsidRPr="005C20C4">
        <w:rPr>
          <w:rFonts w:ascii="仿宋_GB2312" w:eastAsia="仿宋_GB2312" w:hint="eastAsia"/>
          <w:sz w:val="32"/>
          <w:szCs w:val="32"/>
        </w:rPr>
        <w:t>《国家产品质量监督检验中心社会责任报告制度实施指导意见》（</w:t>
      </w:r>
      <w:r w:rsidR="005F5E65" w:rsidRPr="005C20C4">
        <w:rPr>
          <w:rFonts w:ascii="仿宋_GB2312" w:eastAsia="仿宋_GB2312" w:hint="eastAsia"/>
          <w:sz w:val="32"/>
          <w:szCs w:val="32"/>
        </w:rPr>
        <w:t>国认实</w:t>
      </w:r>
      <w:r w:rsidR="005F5E65" w:rsidRPr="005C20C4">
        <w:rPr>
          <w:rFonts w:ascii="仿宋_GB2312" w:eastAsia="华文仿宋" w:hAnsi="华文仿宋" w:hint="eastAsia"/>
          <w:sz w:val="32"/>
          <w:szCs w:val="32"/>
        </w:rPr>
        <w:t>﹝</w:t>
      </w:r>
      <w:r w:rsidR="005F5E65" w:rsidRPr="005C20C4">
        <w:rPr>
          <w:rFonts w:ascii="仿宋_GB2312" w:eastAsia="仿宋_GB2312" w:hAnsi="华文仿宋" w:hint="eastAsia"/>
          <w:sz w:val="32"/>
          <w:szCs w:val="32"/>
        </w:rPr>
        <w:t>2014</w:t>
      </w:r>
      <w:r w:rsidR="005F5E65" w:rsidRPr="005C20C4">
        <w:rPr>
          <w:rFonts w:ascii="仿宋_GB2312" w:eastAsia="华文仿宋" w:hAnsi="华文仿宋" w:hint="eastAsia"/>
          <w:sz w:val="32"/>
          <w:szCs w:val="32"/>
        </w:rPr>
        <w:t>﹞</w:t>
      </w:r>
      <w:r w:rsidR="005F5E65" w:rsidRPr="005C20C4">
        <w:rPr>
          <w:rFonts w:ascii="仿宋_GB2312" w:eastAsia="仿宋_GB2312" w:hAnsi="华文仿宋" w:hint="eastAsia"/>
          <w:sz w:val="32"/>
          <w:szCs w:val="32"/>
        </w:rPr>
        <w:t>61号，</w:t>
      </w:r>
      <w:r w:rsidR="00B630FF" w:rsidRPr="005C20C4">
        <w:rPr>
          <w:rFonts w:ascii="仿宋_GB2312" w:eastAsia="仿宋_GB2312" w:hint="eastAsia"/>
          <w:sz w:val="32"/>
          <w:szCs w:val="32"/>
        </w:rPr>
        <w:t>可在认监委</w:t>
      </w:r>
      <w:r w:rsidR="005C20C4" w:rsidRPr="005C20C4">
        <w:rPr>
          <w:rFonts w:ascii="仿宋_GB2312" w:eastAsia="仿宋_GB2312" w:hint="eastAsia"/>
          <w:sz w:val="32"/>
          <w:szCs w:val="32"/>
        </w:rPr>
        <w:t>网站</w:t>
      </w:r>
      <w:r w:rsidR="00B630FF" w:rsidRPr="005C20C4">
        <w:rPr>
          <w:rFonts w:ascii="仿宋_GB2312" w:eastAsia="仿宋_GB2312" w:hint="eastAsia"/>
          <w:sz w:val="32"/>
          <w:szCs w:val="32"/>
        </w:rPr>
        <w:t>查看</w:t>
      </w:r>
      <w:r w:rsidRPr="005C20C4">
        <w:rPr>
          <w:rFonts w:ascii="仿宋_GB2312" w:eastAsia="仿宋_GB2312" w:hint="eastAsia"/>
          <w:sz w:val="32"/>
          <w:szCs w:val="32"/>
        </w:rPr>
        <w:t>）</w:t>
      </w:r>
      <w:r w:rsidR="00B630FF" w:rsidRPr="005C20C4">
        <w:rPr>
          <w:rFonts w:ascii="仿宋_GB2312" w:eastAsia="仿宋_GB2312" w:hint="eastAsia"/>
          <w:sz w:val="32"/>
          <w:szCs w:val="32"/>
        </w:rPr>
        <w:t>。</w:t>
      </w:r>
    </w:p>
    <w:p w14:paraId="5463BD2C" w14:textId="77777777" w:rsidR="00B77B5D" w:rsidRPr="005C20C4" w:rsidRDefault="005958F3" w:rsidP="00C10370">
      <w:pPr>
        <w:spacing w:line="594" w:lineRule="exact"/>
        <w:ind w:firstLineChars="200" w:firstLine="627"/>
        <w:rPr>
          <w:rFonts w:ascii="仿宋_GB2312" w:eastAsia="仿宋_GB2312"/>
          <w:sz w:val="32"/>
          <w:szCs w:val="32"/>
        </w:rPr>
      </w:pPr>
      <w:r w:rsidRPr="005C20C4">
        <w:rPr>
          <w:rFonts w:ascii="仿宋_GB2312" w:eastAsia="仿宋_GB2312" w:hint="eastAsia"/>
          <w:sz w:val="32"/>
          <w:szCs w:val="32"/>
        </w:rPr>
        <w:t>2</w:t>
      </w:r>
      <w:r w:rsidR="005C20C4" w:rsidRPr="005C20C4">
        <w:rPr>
          <w:rFonts w:ascii="仿宋_GB2312" w:eastAsia="仿宋_GB2312" w:hint="eastAsia"/>
          <w:sz w:val="32"/>
          <w:szCs w:val="32"/>
        </w:rPr>
        <w:t>.</w:t>
      </w:r>
      <w:r w:rsidR="00F82E9E">
        <w:rPr>
          <w:rFonts w:ascii="仿宋_GB2312" w:eastAsia="仿宋_GB2312" w:hint="eastAsia"/>
          <w:sz w:val="32"/>
          <w:szCs w:val="32"/>
        </w:rPr>
        <w:t>一个法人单位有多个国家</w:t>
      </w:r>
      <w:r w:rsidRPr="005C20C4">
        <w:rPr>
          <w:rFonts w:ascii="仿宋_GB2312" w:eastAsia="仿宋_GB2312" w:hint="eastAsia"/>
          <w:sz w:val="32"/>
          <w:szCs w:val="32"/>
        </w:rPr>
        <w:t>质检中心的</w:t>
      </w:r>
      <w:r w:rsidR="00B77B5D" w:rsidRPr="005C20C4">
        <w:rPr>
          <w:rFonts w:ascii="仿宋_GB2312" w:eastAsia="仿宋_GB2312" w:hint="eastAsia"/>
          <w:sz w:val="32"/>
          <w:szCs w:val="32"/>
        </w:rPr>
        <w:t>，每个国家</w:t>
      </w:r>
      <w:r w:rsidR="00F82E9E">
        <w:rPr>
          <w:rFonts w:ascii="仿宋_GB2312" w:eastAsia="仿宋_GB2312" w:hint="eastAsia"/>
          <w:sz w:val="32"/>
          <w:szCs w:val="32"/>
        </w:rPr>
        <w:t>质检中心需单独填写一份社会责任报告；由两家单位共建的国家</w:t>
      </w:r>
      <w:r w:rsidR="00B77B5D" w:rsidRPr="005C20C4">
        <w:rPr>
          <w:rFonts w:ascii="仿宋_GB2312" w:eastAsia="仿宋_GB2312" w:hint="eastAsia"/>
          <w:sz w:val="32"/>
          <w:szCs w:val="32"/>
        </w:rPr>
        <w:t>质检中心（</w:t>
      </w:r>
      <w:r w:rsidR="00F82E9E">
        <w:rPr>
          <w:rFonts w:ascii="仿宋_GB2312" w:eastAsia="仿宋_GB2312" w:hint="eastAsia"/>
          <w:sz w:val="32"/>
          <w:szCs w:val="32"/>
        </w:rPr>
        <w:t>包括国家</w:t>
      </w:r>
      <w:r w:rsidR="00B77B5D" w:rsidRPr="005C20C4">
        <w:rPr>
          <w:rFonts w:ascii="仿宋_GB2312" w:eastAsia="仿宋_GB2312" w:hint="eastAsia"/>
          <w:sz w:val="32"/>
          <w:szCs w:val="32"/>
        </w:rPr>
        <w:t>质检中心在异地设立实验室的），由牵头单位</w:t>
      </w:r>
      <w:r w:rsidRPr="005C20C4">
        <w:rPr>
          <w:rFonts w:ascii="仿宋_GB2312" w:eastAsia="仿宋_GB2312" w:hint="eastAsia"/>
          <w:sz w:val="32"/>
          <w:szCs w:val="32"/>
        </w:rPr>
        <w:t>汇总</w:t>
      </w:r>
      <w:r w:rsidR="00B77B5D" w:rsidRPr="005C20C4">
        <w:rPr>
          <w:rFonts w:ascii="仿宋_GB2312" w:eastAsia="仿宋_GB2312" w:hint="eastAsia"/>
          <w:sz w:val="32"/>
          <w:szCs w:val="32"/>
        </w:rPr>
        <w:t>填写一份社会责任报告。</w:t>
      </w:r>
    </w:p>
    <w:p w14:paraId="115D16A1" w14:textId="77777777" w:rsidR="00B77B5D" w:rsidRDefault="00B77B5D" w:rsidP="00C10370">
      <w:pPr>
        <w:spacing w:line="540" w:lineRule="exact"/>
        <w:ind w:firstLineChars="199" w:firstLine="624"/>
        <w:rPr>
          <w:rFonts w:ascii="黑体" w:eastAsia="黑体"/>
          <w:sz w:val="32"/>
          <w:szCs w:val="32"/>
        </w:rPr>
      </w:pPr>
    </w:p>
    <w:p w14:paraId="3B39E991" w14:textId="77777777" w:rsidR="00B77B5D" w:rsidRDefault="00B77B5D" w:rsidP="00C10370">
      <w:pPr>
        <w:spacing w:line="540" w:lineRule="exact"/>
        <w:ind w:firstLineChars="199" w:firstLine="624"/>
        <w:rPr>
          <w:rFonts w:ascii="黑体" w:eastAsia="黑体"/>
          <w:sz w:val="32"/>
          <w:szCs w:val="32"/>
        </w:rPr>
      </w:pPr>
    </w:p>
    <w:p w14:paraId="37C239AA" w14:textId="77777777" w:rsidR="00B77B5D" w:rsidRDefault="00B77B5D" w:rsidP="00C10370">
      <w:pPr>
        <w:spacing w:line="540" w:lineRule="exact"/>
        <w:ind w:firstLineChars="199" w:firstLine="624"/>
        <w:rPr>
          <w:rFonts w:ascii="黑体" w:eastAsia="黑体"/>
          <w:sz w:val="32"/>
          <w:szCs w:val="32"/>
        </w:rPr>
      </w:pPr>
    </w:p>
    <w:p w14:paraId="312B0E5E" w14:textId="77777777" w:rsidR="00B77B5D" w:rsidRDefault="00B77B5D" w:rsidP="00C10370">
      <w:pPr>
        <w:spacing w:line="540" w:lineRule="exact"/>
        <w:ind w:firstLineChars="199" w:firstLine="624"/>
        <w:rPr>
          <w:rFonts w:ascii="黑体" w:eastAsia="黑体"/>
          <w:sz w:val="32"/>
          <w:szCs w:val="32"/>
        </w:rPr>
      </w:pPr>
    </w:p>
    <w:p w14:paraId="5BD2FD4B" w14:textId="77777777" w:rsidR="00B77B5D" w:rsidRDefault="00B77B5D" w:rsidP="00C10370">
      <w:pPr>
        <w:spacing w:line="540" w:lineRule="exact"/>
        <w:ind w:firstLineChars="199" w:firstLine="624"/>
        <w:rPr>
          <w:rFonts w:ascii="黑体" w:eastAsia="黑体"/>
          <w:sz w:val="32"/>
          <w:szCs w:val="32"/>
        </w:rPr>
      </w:pPr>
    </w:p>
    <w:p w14:paraId="484C1B95" w14:textId="77777777" w:rsidR="00B77B5D" w:rsidRDefault="00B77B5D" w:rsidP="00C10370">
      <w:pPr>
        <w:spacing w:line="540" w:lineRule="exact"/>
        <w:ind w:firstLineChars="199" w:firstLine="624"/>
        <w:rPr>
          <w:rFonts w:ascii="黑体" w:eastAsia="黑体"/>
          <w:sz w:val="32"/>
          <w:szCs w:val="32"/>
        </w:rPr>
      </w:pPr>
    </w:p>
    <w:p w14:paraId="2ACB0E34" w14:textId="77777777" w:rsidR="00B77B5D" w:rsidRDefault="00B77B5D" w:rsidP="00C10370">
      <w:pPr>
        <w:spacing w:line="540" w:lineRule="exact"/>
        <w:ind w:firstLineChars="199" w:firstLine="624"/>
        <w:rPr>
          <w:rFonts w:ascii="黑体" w:eastAsia="黑体"/>
          <w:sz w:val="32"/>
          <w:szCs w:val="32"/>
        </w:rPr>
      </w:pPr>
    </w:p>
    <w:p w14:paraId="4AECAA05" w14:textId="77777777" w:rsidR="00B77B5D" w:rsidRDefault="00B77B5D" w:rsidP="00C10370">
      <w:pPr>
        <w:spacing w:line="540" w:lineRule="exact"/>
        <w:ind w:firstLineChars="199" w:firstLine="624"/>
        <w:rPr>
          <w:rFonts w:ascii="黑体" w:eastAsia="黑体"/>
          <w:sz w:val="32"/>
          <w:szCs w:val="32"/>
        </w:rPr>
      </w:pPr>
    </w:p>
    <w:p w14:paraId="74436671" w14:textId="77777777" w:rsidR="00B77B5D" w:rsidRDefault="00B77B5D" w:rsidP="00C10370">
      <w:pPr>
        <w:spacing w:line="540" w:lineRule="exact"/>
        <w:ind w:firstLineChars="199" w:firstLine="624"/>
        <w:rPr>
          <w:rFonts w:ascii="黑体" w:eastAsia="黑体"/>
          <w:sz w:val="32"/>
          <w:szCs w:val="32"/>
        </w:rPr>
      </w:pPr>
    </w:p>
    <w:p w14:paraId="58BDFB14" w14:textId="77777777" w:rsidR="00B77B5D" w:rsidRDefault="00B77B5D" w:rsidP="00C10370">
      <w:pPr>
        <w:spacing w:line="540" w:lineRule="exact"/>
        <w:ind w:firstLineChars="199" w:firstLine="624"/>
        <w:rPr>
          <w:rFonts w:ascii="黑体" w:eastAsia="黑体"/>
          <w:sz w:val="32"/>
          <w:szCs w:val="32"/>
        </w:rPr>
      </w:pPr>
    </w:p>
    <w:p w14:paraId="0B561C30" w14:textId="77777777" w:rsidR="00B77B5D" w:rsidRDefault="00B77B5D" w:rsidP="00C10370">
      <w:pPr>
        <w:spacing w:line="540" w:lineRule="exact"/>
        <w:ind w:firstLineChars="199" w:firstLine="624"/>
        <w:rPr>
          <w:rFonts w:ascii="黑体" w:eastAsia="黑体"/>
          <w:sz w:val="32"/>
          <w:szCs w:val="32"/>
        </w:rPr>
      </w:pPr>
    </w:p>
    <w:p w14:paraId="018422D3" w14:textId="77777777" w:rsidR="00B77B5D" w:rsidRDefault="00B77B5D" w:rsidP="00C10370">
      <w:pPr>
        <w:spacing w:line="540" w:lineRule="exact"/>
        <w:ind w:firstLineChars="199" w:firstLine="624"/>
        <w:rPr>
          <w:rFonts w:ascii="黑体" w:eastAsia="黑体"/>
          <w:sz w:val="32"/>
          <w:szCs w:val="32"/>
        </w:rPr>
      </w:pPr>
    </w:p>
    <w:p w14:paraId="4538B3C5" w14:textId="77777777" w:rsidR="00B77B5D" w:rsidRDefault="00B77B5D" w:rsidP="00C10370">
      <w:pPr>
        <w:spacing w:line="540" w:lineRule="exact"/>
        <w:ind w:firstLineChars="199" w:firstLine="624"/>
        <w:rPr>
          <w:rFonts w:ascii="黑体" w:eastAsia="黑体"/>
          <w:sz w:val="32"/>
          <w:szCs w:val="32"/>
        </w:rPr>
      </w:pPr>
    </w:p>
    <w:p w14:paraId="2B557279" w14:textId="77777777" w:rsidR="00B77B5D" w:rsidRDefault="00B77B5D" w:rsidP="00C10370">
      <w:pPr>
        <w:spacing w:line="540" w:lineRule="exact"/>
        <w:ind w:firstLineChars="199" w:firstLine="624"/>
        <w:rPr>
          <w:rFonts w:ascii="黑体" w:eastAsia="黑体"/>
          <w:sz w:val="32"/>
          <w:szCs w:val="32"/>
        </w:rPr>
      </w:pPr>
    </w:p>
    <w:p w14:paraId="08154C19" w14:textId="77777777" w:rsidR="00B77B5D" w:rsidRDefault="00B77B5D" w:rsidP="00C10370">
      <w:pPr>
        <w:spacing w:line="540" w:lineRule="exact"/>
        <w:ind w:firstLineChars="199" w:firstLine="624"/>
        <w:rPr>
          <w:rFonts w:ascii="黑体" w:eastAsia="黑体"/>
          <w:sz w:val="32"/>
          <w:szCs w:val="32"/>
        </w:rPr>
      </w:pPr>
    </w:p>
    <w:p w14:paraId="34152124" w14:textId="77777777" w:rsidR="005D3156" w:rsidRPr="00B643EE" w:rsidRDefault="005D3156" w:rsidP="00C10370">
      <w:pPr>
        <w:spacing w:line="540" w:lineRule="exact"/>
        <w:ind w:firstLineChars="199" w:firstLine="624"/>
        <w:rPr>
          <w:rFonts w:ascii="黑体" w:eastAsia="黑体"/>
          <w:sz w:val="32"/>
          <w:szCs w:val="32"/>
        </w:rPr>
      </w:pPr>
      <w:r w:rsidRPr="00B643EE">
        <w:rPr>
          <w:rFonts w:ascii="黑体" w:eastAsia="黑体" w:hint="eastAsia"/>
          <w:sz w:val="32"/>
          <w:szCs w:val="32"/>
        </w:rPr>
        <w:t>一、基本情况</w:t>
      </w:r>
    </w:p>
    <w:p w14:paraId="29A5358D" w14:textId="1C2BE31E" w:rsidR="005D3156" w:rsidRPr="005C20C4" w:rsidRDefault="005D3156" w:rsidP="00C10370">
      <w:pPr>
        <w:spacing w:line="540" w:lineRule="exact"/>
        <w:ind w:firstLineChars="199" w:firstLine="624"/>
        <w:rPr>
          <w:rFonts w:ascii="仿宋_GB2312" w:eastAsia="仿宋_GB2312"/>
          <w:sz w:val="32"/>
          <w:szCs w:val="32"/>
          <w:u w:val="single"/>
        </w:rPr>
      </w:pPr>
      <w:r w:rsidRPr="005C20C4">
        <w:rPr>
          <w:rFonts w:ascii="仿宋_GB2312" w:eastAsia="仿宋_GB2312" w:hint="eastAsia"/>
          <w:sz w:val="32"/>
          <w:szCs w:val="32"/>
        </w:rPr>
        <w:t>1.</w:t>
      </w:r>
      <w:r w:rsidR="00F82E9E">
        <w:rPr>
          <w:rFonts w:ascii="仿宋_GB2312" w:eastAsia="仿宋_GB2312" w:hint="eastAsia"/>
          <w:sz w:val="32"/>
          <w:szCs w:val="32"/>
        </w:rPr>
        <w:t>国家</w:t>
      </w:r>
      <w:r w:rsidRPr="005C20C4">
        <w:rPr>
          <w:rFonts w:ascii="仿宋_GB2312" w:eastAsia="仿宋_GB2312" w:hint="eastAsia"/>
          <w:sz w:val="32"/>
          <w:szCs w:val="32"/>
        </w:rPr>
        <w:t>质检中心名称：</w:t>
      </w:r>
      <w:r w:rsidRPr="005C20C4">
        <w:rPr>
          <w:rFonts w:ascii="仿宋_GB2312" w:eastAsia="仿宋_GB2312" w:hint="eastAsia"/>
          <w:sz w:val="32"/>
          <w:szCs w:val="32"/>
          <w:u w:val="single"/>
        </w:rPr>
        <w:t xml:space="preserve"> </w:t>
      </w:r>
      <w:r w:rsidR="004F541C">
        <w:rPr>
          <w:rFonts w:ascii="仿宋_GB2312" w:eastAsia="仿宋_GB2312" w:hint="eastAsia"/>
          <w:sz w:val="32"/>
          <w:szCs w:val="32"/>
          <w:u w:val="single"/>
        </w:rPr>
        <w:t xml:space="preserve"> </w:t>
      </w:r>
      <w:r w:rsidR="003B0106">
        <w:rPr>
          <w:rFonts w:ascii="仿宋_GB2312" w:eastAsia="仿宋_GB2312" w:hint="eastAsia"/>
          <w:sz w:val="32"/>
          <w:szCs w:val="32"/>
          <w:u w:val="single"/>
        </w:rPr>
        <w:t>国家涂料质量监督检验中心</w:t>
      </w:r>
      <w:r w:rsidR="004F541C">
        <w:rPr>
          <w:rFonts w:ascii="仿宋_GB2312" w:eastAsia="仿宋_GB2312" w:hint="eastAsia"/>
          <w:sz w:val="32"/>
          <w:szCs w:val="32"/>
          <w:u w:val="single"/>
        </w:rPr>
        <w:t xml:space="preserve">                       </w:t>
      </w:r>
      <w:r w:rsidR="00FD24DB">
        <w:rPr>
          <w:rFonts w:ascii="仿宋_GB2312" w:eastAsia="仿宋_GB2312" w:hint="eastAsia"/>
          <w:sz w:val="32"/>
          <w:szCs w:val="32"/>
          <w:u w:val="single"/>
        </w:rPr>
        <w:t xml:space="preserve">   </w:t>
      </w:r>
      <w:r w:rsidRPr="005C20C4">
        <w:rPr>
          <w:rFonts w:ascii="仿宋_GB2312" w:eastAsia="仿宋_GB2312" w:hint="eastAsia"/>
          <w:sz w:val="32"/>
          <w:szCs w:val="32"/>
          <w:u w:val="single"/>
        </w:rPr>
        <w:t xml:space="preserve">      </w:t>
      </w:r>
    </w:p>
    <w:p w14:paraId="42042309" w14:textId="06170DC0" w:rsidR="005D3156" w:rsidRPr="005C20C4" w:rsidRDefault="005D3156" w:rsidP="00C10370">
      <w:pPr>
        <w:spacing w:line="540" w:lineRule="exact"/>
        <w:ind w:firstLineChars="199" w:firstLine="624"/>
        <w:rPr>
          <w:rFonts w:ascii="仿宋_GB2312" w:eastAsia="仿宋_GB2312"/>
          <w:sz w:val="32"/>
          <w:szCs w:val="32"/>
        </w:rPr>
      </w:pPr>
      <w:r w:rsidRPr="005C20C4">
        <w:rPr>
          <w:rFonts w:ascii="仿宋_GB2312" w:eastAsia="仿宋_GB2312" w:hint="eastAsia"/>
          <w:sz w:val="32"/>
          <w:szCs w:val="32"/>
        </w:rPr>
        <w:t>授权证书号：</w:t>
      </w:r>
      <w:r w:rsidRPr="005C20C4">
        <w:rPr>
          <w:rFonts w:ascii="仿宋_GB2312" w:eastAsia="仿宋_GB2312" w:hint="eastAsia"/>
          <w:sz w:val="32"/>
          <w:szCs w:val="32"/>
          <w:u w:val="single"/>
        </w:rPr>
        <w:t xml:space="preserve"> </w:t>
      </w:r>
      <w:r w:rsidR="003B0106" w:rsidRPr="005D10AA">
        <w:rPr>
          <w:rFonts w:ascii="方正仿宋简体" w:eastAsia="方正仿宋简体" w:hint="eastAsia"/>
          <w:sz w:val="32"/>
          <w:szCs w:val="32"/>
          <w:u w:val="single"/>
        </w:rPr>
        <w:t>（2017）国认监认字（054）号</w:t>
      </w:r>
      <w:r w:rsidRPr="005C20C4">
        <w:rPr>
          <w:rFonts w:ascii="仿宋_GB2312" w:eastAsia="仿宋_GB2312" w:hint="eastAsia"/>
          <w:sz w:val="32"/>
          <w:szCs w:val="32"/>
          <w:u w:val="single"/>
        </w:rPr>
        <w:t xml:space="preserve">           </w:t>
      </w:r>
      <w:r w:rsidRPr="005C20C4">
        <w:rPr>
          <w:rFonts w:ascii="仿宋_GB2312" w:eastAsia="仿宋_GB2312" w:hint="eastAsia"/>
          <w:sz w:val="32"/>
          <w:szCs w:val="32"/>
        </w:rPr>
        <w:t>实验室认可证书号（如有）：</w:t>
      </w:r>
      <w:r w:rsidRPr="005C20C4">
        <w:rPr>
          <w:rFonts w:ascii="仿宋_GB2312" w:eastAsia="仿宋_GB2312" w:hint="eastAsia"/>
          <w:sz w:val="32"/>
          <w:szCs w:val="32"/>
          <w:u w:val="single"/>
        </w:rPr>
        <w:t xml:space="preserve"> </w:t>
      </w:r>
      <w:r w:rsidR="003B0106" w:rsidRPr="005D10AA">
        <w:rPr>
          <w:rFonts w:ascii="方正仿宋简体" w:eastAsia="方正仿宋简体" w:hint="eastAsia"/>
          <w:sz w:val="32"/>
          <w:szCs w:val="32"/>
          <w:u w:val="single"/>
        </w:rPr>
        <w:t>CNAS</w:t>
      </w:r>
      <w:r w:rsidR="003B0106">
        <w:rPr>
          <w:rFonts w:ascii="方正仿宋简体" w:eastAsia="方正仿宋简体" w:hint="eastAsia"/>
          <w:sz w:val="32"/>
          <w:szCs w:val="32"/>
          <w:u w:val="single"/>
        </w:rPr>
        <w:t xml:space="preserve"> </w:t>
      </w:r>
      <w:r w:rsidR="003B0106" w:rsidRPr="005D10AA">
        <w:rPr>
          <w:rFonts w:ascii="方正仿宋简体" w:eastAsia="方正仿宋简体" w:hint="eastAsia"/>
          <w:sz w:val="32"/>
          <w:szCs w:val="32"/>
          <w:u w:val="single"/>
        </w:rPr>
        <w:t>L0896</w:t>
      </w:r>
      <w:r w:rsidRPr="005C20C4">
        <w:rPr>
          <w:rFonts w:ascii="仿宋_GB2312" w:eastAsia="仿宋_GB2312" w:hint="eastAsia"/>
          <w:sz w:val="32"/>
          <w:szCs w:val="32"/>
          <w:u w:val="single"/>
        </w:rPr>
        <w:t xml:space="preserve">     </w:t>
      </w:r>
    </w:p>
    <w:p w14:paraId="71520C3B" w14:textId="77777777" w:rsidR="003B0106" w:rsidRPr="005C20C4" w:rsidRDefault="005D3156" w:rsidP="003B0106">
      <w:pPr>
        <w:spacing w:line="540" w:lineRule="exact"/>
        <w:ind w:firstLineChars="199" w:firstLine="624"/>
        <w:rPr>
          <w:rFonts w:ascii="仿宋_GB2312" w:eastAsia="仿宋_GB2312"/>
          <w:sz w:val="32"/>
          <w:szCs w:val="32"/>
          <w:u w:val="single"/>
        </w:rPr>
      </w:pPr>
      <w:r w:rsidRPr="005C20C4">
        <w:rPr>
          <w:rFonts w:ascii="仿宋_GB2312" w:eastAsia="仿宋_GB2312" w:hint="eastAsia"/>
          <w:sz w:val="32"/>
          <w:szCs w:val="32"/>
        </w:rPr>
        <w:t>2.所在法人机构名称：</w:t>
      </w:r>
      <w:r w:rsidR="003B0106">
        <w:rPr>
          <w:rFonts w:ascii="仿宋_GB2312" w:eastAsia="仿宋_GB2312" w:hint="eastAsia"/>
          <w:sz w:val="32"/>
          <w:szCs w:val="32"/>
          <w:u w:val="single"/>
        </w:rPr>
        <w:t>中海油常州涂料化工研究院有限公司</w:t>
      </w:r>
      <w:r w:rsidR="003B0106" w:rsidRPr="005C20C4">
        <w:rPr>
          <w:rFonts w:ascii="仿宋_GB2312" w:eastAsia="仿宋_GB2312" w:hint="eastAsia"/>
          <w:sz w:val="32"/>
          <w:szCs w:val="32"/>
          <w:u w:val="single"/>
        </w:rPr>
        <w:t xml:space="preserve">  </w:t>
      </w:r>
    </w:p>
    <w:p w14:paraId="0B915DF5" w14:textId="73AC2B17" w:rsidR="005D3156" w:rsidRPr="005C20C4" w:rsidRDefault="003B0106" w:rsidP="003B0106">
      <w:pPr>
        <w:spacing w:line="540" w:lineRule="exact"/>
        <w:ind w:firstLineChars="199" w:firstLine="624"/>
        <w:rPr>
          <w:rFonts w:ascii="仿宋_GB2312" w:eastAsia="仿宋_GB2312"/>
          <w:sz w:val="32"/>
          <w:szCs w:val="32"/>
        </w:rPr>
      </w:pPr>
      <w:r w:rsidRPr="005C20C4">
        <w:rPr>
          <w:rFonts w:ascii="仿宋_GB2312" w:eastAsia="仿宋_GB2312" w:hint="eastAsia"/>
          <w:sz w:val="32"/>
          <w:szCs w:val="32"/>
        </w:rPr>
        <w:t>地址：</w:t>
      </w:r>
      <w:r>
        <w:rPr>
          <w:rFonts w:ascii="仿宋_GB2312" w:eastAsia="仿宋_GB2312" w:hint="eastAsia"/>
          <w:sz w:val="32"/>
          <w:szCs w:val="32"/>
          <w:u w:val="single"/>
        </w:rPr>
        <w:t>江苏省常州市龙江中路22号</w:t>
      </w:r>
      <w:r w:rsidRPr="005C20C4">
        <w:rPr>
          <w:rFonts w:ascii="仿宋_GB2312" w:eastAsia="仿宋_GB2312" w:hint="eastAsia"/>
          <w:sz w:val="32"/>
          <w:szCs w:val="32"/>
          <w:u w:val="single"/>
        </w:rPr>
        <w:t xml:space="preserve"> </w:t>
      </w:r>
      <w:r>
        <w:rPr>
          <w:rFonts w:ascii="仿宋_GB2312" w:eastAsia="仿宋_GB2312" w:hint="eastAsia"/>
          <w:sz w:val="32"/>
          <w:szCs w:val="32"/>
          <w:u w:val="single"/>
        </w:rPr>
        <w:t xml:space="preserve">   </w:t>
      </w:r>
      <w:r w:rsidRPr="005C20C4">
        <w:rPr>
          <w:rFonts w:ascii="仿宋_GB2312" w:eastAsia="仿宋_GB2312" w:hint="eastAsia"/>
          <w:sz w:val="32"/>
          <w:szCs w:val="32"/>
        </w:rPr>
        <w:t>邮编：</w:t>
      </w:r>
      <w:r w:rsidRPr="005C20C4">
        <w:rPr>
          <w:rFonts w:ascii="仿宋_GB2312" w:eastAsia="仿宋_GB2312" w:hint="eastAsia"/>
          <w:sz w:val="32"/>
          <w:szCs w:val="32"/>
          <w:u w:val="single"/>
        </w:rPr>
        <w:t xml:space="preserve"> </w:t>
      </w:r>
      <w:r>
        <w:rPr>
          <w:rFonts w:ascii="仿宋_GB2312" w:eastAsia="仿宋_GB2312" w:hint="eastAsia"/>
          <w:sz w:val="32"/>
          <w:szCs w:val="32"/>
          <w:u w:val="single"/>
        </w:rPr>
        <w:t xml:space="preserve"> 213016</w:t>
      </w:r>
      <w:r w:rsidRPr="005C20C4">
        <w:rPr>
          <w:rFonts w:ascii="仿宋_GB2312" w:eastAsia="仿宋_GB2312" w:hint="eastAsia"/>
          <w:sz w:val="32"/>
          <w:szCs w:val="32"/>
          <w:u w:val="single"/>
        </w:rPr>
        <w:t xml:space="preserve">  </w:t>
      </w:r>
      <w:r>
        <w:rPr>
          <w:rFonts w:ascii="仿宋_GB2312" w:eastAsia="仿宋_GB2312" w:hint="eastAsia"/>
          <w:sz w:val="32"/>
          <w:szCs w:val="32"/>
          <w:u w:val="single"/>
        </w:rPr>
        <w:t xml:space="preserve">  </w:t>
      </w:r>
      <w:r w:rsidR="00512941">
        <w:rPr>
          <w:rFonts w:ascii="仿宋_GB2312" w:eastAsia="仿宋_GB2312" w:hint="eastAsia"/>
          <w:sz w:val="32"/>
          <w:szCs w:val="32"/>
          <w:u w:val="single"/>
        </w:rPr>
        <w:t xml:space="preserve">  </w:t>
      </w:r>
      <w:r w:rsidR="005D3156" w:rsidRPr="005C20C4">
        <w:rPr>
          <w:rFonts w:ascii="仿宋_GB2312" w:eastAsia="仿宋_GB2312" w:hint="eastAsia"/>
          <w:sz w:val="32"/>
          <w:szCs w:val="32"/>
        </w:rPr>
        <w:t xml:space="preserve"> </w:t>
      </w:r>
    </w:p>
    <w:p w14:paraId="62CE4430" w14:textId="77777777" w:rsidR="005D3156" w:rsidRPr="005C20C4" w:rsidRDefault="005D3156" w:rsidP="00C10370">
      <w:pPr>
        <w:spacing w:line="540" w:lineRule="exact"/>
        <w:ind w:firstLineChars="199" w:firstLine="624"/>
        <w:rPr>
          <w:rFonts w:ascii="仿宋_GB2312" w:eastAsia="仿宋_GB2312"/>
          <w:sz w:val="32"/>
          <w:szCs w:val="32"/>
        </w:rPr>
      </w:pPr>
      <w:r w:rsidRPr="005C20C4">
        <w:rPr>
          <w:rFonts w:ascii="仿宋_GB2312" w:eastAsia="仿宋_GB2312" w:hint="eastAsia"/>
          <w:sz w:val="32"/>
          <w:szCs w:val="32"/>
        </w:rPr>
        <w:t>3.负责人情况：</w:t>
      </w:r>
    </w:p>
    <w:p w14:paraId="1E1ACA85" w14:textId="77777777" w:rsidR="005D3156" w:rsidRPr="005C20C4" w:rsidRDefault="005D3156" w:rsidP="00C10370">
      <w:pPr>
        <w:spacing w:line="540" w:lineRule="exact"/>
        <w:ind w:firstLineChars="199" w:firstLine="624"/>
        <w:rPr>
          <w:rFonts w:ascii="仿宋_GB2312" w:eastAsia="仿宋_GB2312"/>
          <w:sz w:val="32"/>
          <w:szCs w:val="32"/>
        </w:rPr>
      </w:pPr>
      <w:r w:rsidRPr="005C20C4">
        <w:rPr>
          <w:rFonts w:ascii="仿宋_GB2312" w:eastAsia="仿宋_GB2312" w:hint="eastAsia"/>
          <w:sz w:val="32"/>
          <w:szCs w:val="32"/>
        </w:rPr>
        <w:t>主任：</w:t>
      </w:r>
    </w:p>
    <w:p w14:paraId="04D80512" w14:textId="1659DE10" w:rsidR="005D3156" w:rsidRPr="005C20C4" w:rsidRDefault="005D3156" w:rsidP="00C10370">
      <w:pPr>
        <w:spacing w:line="540" w:lineRule="exact"/>
        <w:ind w:firstLineChars="199" w:firstLine="624"/>
        <w:rPr>
          <w:rFonts w:ascii="仿宋_GB2312" w:eastAsia="仿宋_GB2312"/>
          <w:sz w:val="32"/>
          <w:szCs w:val="32"/>
          <w:u w:val="single"/>
        </w:rPr>
      </w:pPr>
      <w:r w:rsidRPr="005C20C4">
        <w:rPr>
          <w:rFonts w:ascii="仿宋_GB2312" w:eastAsia="仿宋_GB2312" w:hint="eastAsia"/>
          <w:sz w:val="32"/>
          <w:szCs w:val="32"/>
        </w:rPr>
        <w:t>姓名</w:t>
      </w:r>
      <w:r w:rsidR="003B0106">
        <w:rPr>
          <w:rFonts w:ascii="仿宋_GB2312" w:eastAsia="仿宋_GB2312" w:hint="eastAsia"/>
          <w:sz w:val="32"/>
          <w:szCs w:val="32"/>
        </w:rPr>
        <w:t>：</w:t>
      </w:r>
      <w:r w:rsidR="003B0106">
        <w:rPr>
          <w:rFonts w:ascii="仿宋_GB2312" w:eastAsia="仿宋_GB2312" w:hint="eastAsia"/>
          <w:sz w:val="32"/>
          <w:szCs w:val="32"/>
          <w:u w:val="single"/>
        </w:rPr>
        <w:t>王为</w:t>
      </w:r>
      <w:r w:rsidR="003B0106" w:rsidRPr="005C20C4">
        <w:rPr>
          <w:rFonts w:ascii="仿宋_GB2312" w:eastAsia="仿宋_GB2312" w:hint="eastAsia"/>
          <w:sz w:val="32"/>
          <w:szCs w:val="32"/>
          <w:u w:val="single"/>
        </w:rPr>
        <w:t xml:space="preserve">             </w:t>
      </w:r>
      <w:r w:rsidR="003B0106" w:rsidRPr="005C20C4">
        <w:rPr>
          <w:rFonts w:ascii="仿宋_GB2312" w:eastAsia="仿宋_GB2312" w:hint="eastAsia"/>
          <w:sz w:val="32"/>
          <w:szCs w:val="32"/>
        </w:rPr>
        <w:t>联系方式（手机）</w:t>
      </w:r>
      <w:r w:rsidR="003B0106" w:rsidRPr="005C20C4">
        <w:rPr>
          <w:rFonts w:ascii="仿宋_GB2312" w:eastAsia="仿宋_GB2312" w:hint="eastAsia"/>
          <w:sz w:val="32"/>
          <w:szCs w:val="32"/>
          <w:u w:val="single"/>
        </w:rPr>
        <w:t xml:space="preserve"> </w:t>
      </w:r>
      <w:r w:rsidR="003B0106" w:rsidRPr="00ED09FD">
        <w:rPr>
          <w:rFonts w:ascii="仿宋_GB2312" w:eastAsia="仿宋_GB2312"/>
          <w:sz w:val="32"/>
          <w:szCs w:val="32"/>
          <w:u w:val="single"/>
        </w:rPr>
        <w:t>15806128118</w:t>
      </w:r>
      <w:r w:rsidR="003B0106" w:rsidRPr="005C20C4">
        <w:rPr>
          <w:rFonts w:ascii="仿宋_GB2312" w:eastAsia="仿宋_GB2312" w:hint="eastAsia"/>
          <w:sz w:val="32"/>
          <w:szCs w:val="32"/>
          <w:u w:val="single"/>
        </w:rPr>
        <w:t xml:space="preserve"> </w:t>
      </w:r>
      <w:r w:rsidRPr="005C20C4">
        <w:rPr>
          <w:rFonts w:ascii="仿宋_GB2312" w:eastAsia="仿宋_GB2312" w:hint="eastAsia"/>
          <w:sz w:val="32"/>
          <w:szCs w:val="32"/>
          <w:u w:val="single"/>
        </w:rPr>
        <w:t xml:space="preserve">   </w:t>
      </w:r>
    </w:p>
    <w:p w14:paraId="6E473238" w14:textId="77777777" w:rsidR="005D3156" w:rsidRPr="005C20C4" w:rsidRDefault="005D3156" w:rsidP="00C10370">
      <w:pPr>
        <w:spacing w:line="540" w:lineRule="exact"/>
        <w:ind w:firstLineChars="199" w:firstLine="624"/>
        <w:rPr>
          <w:rFonts w:ascii="仿宋_GB2312" w:eastAsia="仿宋_GB2312"/>
          <w:sz w:val="32"/>
          <w:szCs w:val="32"/>
        </w:rPr>
      </w:pPr>
      <w:r w:rsidRPr="005C20C4">
        <w:rPr>
          <w:rFonts w:ascii="仿宋_GB2312" w:eastAsia="仿宋_GB2312" w:hint="eastAsia"/>
          <w:sz w:val="32"/>
          <w:szCs w:val="32"/>
        </w:rPr>
        <w:t>副主任：</w:t>
      </w:r>
    </w:p>
    <w:p w14:paraId="3C5E6E67" w14:textId="7EFADAEA" w:rsidR="005D3156" w:rsidRPr="005C20C4" w:rsidRDefault="005D3156" w:rsidP="00C10370">
      <w:pPr>
        <w:spacing w:line="540" w:lineRule="exact"/>
        <w:ind w:firstLineChars="199" w:firstLine="624"/>
        <w:rPr>
          <w:rFonts w:ascii="仿宋_GB2312" w:eastAsia="仿宋_GB2312"/>
          <w:sz w:val="32"/>
          <w:szCs w:val="32"/>
          <w:u w:val="single"/>
        </w:rPr>
      </w:pPr>
      <w:r w:rsidRPr="005C20C4">
        <w:rPr>
          <w:rFonts w:ascii="仿宋_GB2312" w:eastAsia="仿宋_GB2312" w:hint="eastAsia"/>
          <w:sz w:val="32"/>
          <w:szCs w:val="32"/>
        </w:rPr>
        <w:t>姓名：</w:t>
      </w:r>
      <w:r w:rsidR="003B0106">
        <w:rPr>
          <w:rFonts w:ascii="仿宋_GB2312" w:eastAsia="仿宋_GB2312" w:hint="eastAsia"/>
          <w:sz w:val="32"/>
          <w:szCs w:val="32"/>
          <w:u w:val="single"/>
        </w:rPr>
        <w:t xml:space="preserve">苏春海 </w:t>
      </w:r>
      <w:r w:rsidR="003B0106" w:rsidRPr="005C20C4">
        <w:rPr>
          <w:rFonts w:ascii="仿宋_GB2312" w:eastAsia="仿宋_GB2312" w:hint="eastAsia"/>
          <w:sz w:val="32"/>
          <w:szCs w:val="32"/>
        </w:rPr>
        <w:t>电话（座机）：</w:t>
      </w:r>
      <w:r w:rsidR="003B0106" w:rsidRPr="00744A80">
        <w:rPr>
          <w:rFonts w:ascii="仿宋_GB2312" w:eastAsia="仿宋_GB2312"/>
          <w:sz w:val="32"/>
          <w:szCs w:val="32"/>
          <w:u w:val="single"/>
        </w:rPr>
        <w:t>0519-83299369</w:t>
      </w:r>
      <w:r w:rsidR="003B0106" w:rsidRPr="005C20C4">
        <w:rPr>
          <w:rFonts w:ascii="仿宋_GB2312" w:eastAsia="仿宋_GB2312" w:hint="eastAsia"/>
          <w:sz w:val="32"/>
          <w:szCs w:val="32"/>
        </w:rPr>
        <w:t>手机：</w:t>
      </w:r>
      <w:r w:rsidR="003B0106" w:rsidRPr="00744A80">
        <w:rPr>
          <w:rFonts w:ascii="仿宋_GB2312" w:eastAsia="仿宋_GB2312"/>
          <w:sz w:val="32"/>
          <w:szCs w:val="32"/>
          <w:u w:val="single"/>
        </w:rPr>
        <w:t>13813550588</w:t>
      </w:r>
      <w:r w:rsidR="004F541C">
        <w:rPr>
          <w:rFonts w:ascii="仿宋_GB2312" w:eastAsia="仿宋_GB2312" w:hint="eastAsia"/>
          <w:sz w:val="32"/>
          <w:szCs w:val="32"/>
          <w:u w:val="single"/>
        </w:rPr>
        <w:t xml:space="preserve">       </w:t>
      </w:r>
    </w:p>
    <w:p w14:paraId="0DBE3A2A" w14:textId="77777777" w:rsidR="005D3156" w:rsidRPr="005C20C4" w:rsidRDefault="005D3156" w:rsidP="00C10370">
      <w:pPr>
        <w:spacing w:line="540" w:lineRule="exact"/>
        <w:ind w:firstLineChars="199" w:firstLine="624"/>
        <w:rPr>
          <w:rFonts w:ascii="仿宋_GB2312" w:eastAsia="仿宋_GB2312"/>
          <w:sz w:val="32"/>
          <w:szCs w:val="32"/>
          <w:u w:val="single"/>
        </w:rPr>
      </w:pPr>
      <w:r w:rsidRPr="005C20C4">
        <w:rPr>
          <w:rFonts w:ascii="仿宋_GB2312" w:eastAsia="仿宋_GB2312" w:hint="eastAsia"/>
          <w:sz w:val="32"/>
          <w:szCs w:val="32"/>
        </w:rPr>
        <w:t>姓名：</w:t>
      </w:r>
      <w:r w:rsidRPr="005C20C4">
        <w:rPr>
          <w:rFonts w:ascii="仿宋_GB2312" w:eastAsia="仿宋_GB2312" w:hint="eastAsia"/>
          <w:sz w:val="32"/>
          <w:szCs w:val="32"/>
          <w:u w:val="single"/>
        </w:rPr>
        <w:t xml:space="preserve">        </w:t>
      </w:r>
      <w:r w:rsidRPr="005C20C4">
        <w:rPr>
          <w:rFonts w:ascii="仿宋_GB2312" w:eastAsia="仿宋_GB2312" w:hint="eastAsia"/>
          <w:sz w:val="32"/>
          <w:szCs w:val="32"/>
        </w:rPr>
        <w:t>电话（座机）：</w:t>
      </w:r>
      <w:r w:rsidRPr="005C20C4">
        <w:rPr>
          <w:rFonts w:ascii="仿宋_GB2312" w:eastAsia="仿宋_GB2312" w:hint="eastAsia"/>
          <w:sz w:val="32"/>
          <w:szCs w:val="32"/>
          <w:u w:val="single"/>
        </w:rPr>
        <w:t xml:space="preserve">          </w:t>
      </w:r>
      <w:r w:rsidRPr="005C20C4">
        <w:rPr>
          <w:rFonts w:ascii="仿宋_GB2312" w:eastAsia="仿宋_GB2312" w:hint="eastAsia"/>
          <w:sz w:val="32"/>
          <w:szCs w:val="32"/>
        </w:rPr>
        <w:t>手机：</w:t>
      </w:r>
      <w:r w:rsidRPr="005C20C4">
        <w:rPr>
          <w:rFonts w:ascii="仿宋_GB2312" w:eastAsia="仿宋_GB2312" w:hint="eastAsia"/>
          <w:sz w:val="32"/>
          <w:szCs w:val="32"/>
          <w:u w:val="single"/>
        </w:rPr>
        <w:t xml:space="preserve">              </w:t>
      </w:r>
    </w:p>
    <w:p w14:paraId="55CA2171" w14:textId="77777777" w:rsidR="005D3156" w:rsidRPr="005C20C4" w:rsidRDefault="005D3156" w:rsidP="00C10370">
      <w:pPr>
        <w:spacing w:line="540" w:lineRule="exact"/>
        <w:ind w:firstLineChars="199" w:firstLine="624"/>
        <w:rPr>
          <w:rFonts w:ascii="仿宋_GB2312" w:eastAsia="仿宋_GB2312"/>
          <w:sz w:val="32"/>
          <w:szCs w:val="32"/>
          <w:u w:val="single"/>
        </w:rPr>
      </w:pPr>
      <w:r w:rsidRPr="005C20C4">
        <w:rPr>
          <w:rFonts w:ascii="仿宋_GB2312" w:eastAsia="仿宋_GB2312" w:hint="eastAsia"/>
          <w:sz w:val="32"/>
          <w:szCs w:val="32"/>
        </w:rPr>
        <w:t>姓名：</w:t>
      </w:r>
      <w:r w:rsidRPr="005C20C4">
        <w:rPr>
          <w:rFonts w:ascii="仿宋_GB2312" w:eastAsia="仿宋_GB2312" w:hint="eastAsia"/>
          <w:sz w:val="32"/>
          <w:szCs w:val="32"/>
          <w:u w:val="single"/>
        </w:rPr>
        <w:t xml:space="preserve">        </w:t>
      </w:r>
      <w:r w:rsidRPr="005C20C4">
        <w:rPr>
          <w:rFonts w:ascii="仿宋_GB2312" w:eastAsia="仿宋_GB2312" w:hint="eastAsia"/>
          <w:sz w:val="32"/>
          <w:szCs w:val="32"/>
        </w:rPr>
        <w:t>电话（座机）：</w:t>
      </w:r>
      <w:r w:rsidRPr="005C20C4">
        <w:rPr>
          <w:rFonts w:ascii="仿宋_GB2312" w:eastAsia="仿宋_GB2312" w:hint="eastAsia"/>
          <w:sz w:val="32"/>
          <w:szCs w:val="32"/>
          <w:u w:val="single"/>
        </w:rPr>
        <w:t xml:space="preserve">          </w:t>
      </w:r>
      <w:r w:rsidRPr="005C20C4">
        <w:rPr>
          <w:rFonts w:ascii="仿宋_GB2312" w:eastAsia="仿宋_GB2312" w:hint="eastAsia"/>
          <w:sz w:val="32"/>
          <w:szCs w:val="32"/>
        </w:rPr>
        <w:t>手机：</w:t>
      </w:r>
      <w:r w:rsidRPr="005C20C4">
        <w:rPr>
          <w:rFonts w:ascii="仿宋_GB2312" w:eastAsia="仿宋_GB2312" w:hint="eastAsia"/>
          <w:sz w:val="32"/>
          <w:szCs w:val="32"/>
          <w:u w:val="single"/>
        </w:rPr>
        <w:t xml:space="preserve">              </w:t>
      </w:r>
    </w:p>
    <w:p w14:paraId="4671D121" w14:textId="77777777" w:rsidR="005D3156" w:rsidRPr="005C20C4" w:rsidRDefault="005D3156" w:rsidP="00C10370">
      <w:pPr>
        <w:spacing w:line="540" w:lineRule="exact"/>
        <w:ind w:firstLineChars="199" w:firstLine="624"/>
        <w:rPr>
          <w:rFonts w:ascii="仿宋_GB2312" w:eastAsia="仿宋_GB2312"/>
          <w:sz w:val="32"/>
          <w:szCs w:val="32"/>
        </w:rPr>
      </w:pPr>
      <w:r w:rsidRPr="005C20C4">
        <w:rPr>
          <w:rFonts w:ascii="仿宋_GB2312" w:eastAsia="仿宋_GB2312" w:hint="eastAsia"/>
          <w:sz w:val="32"/>
          <w:szCs w:val="32"/>
        </w:rPr>
        <w:t>联系人：</w:t>
      </w:r>
    </w:p>
    <w:p w14:paraId="5A3A1916" w14:textId="77777777" w:rsidR="003B0106" w:rsidRPr="005C20C4" w:rsidRDefault="005D3156" w:rsidP="003B0106">
      <w:pPr>
        <w:spacing w:line="540" w:lineRule="exact"/>
        <w:ind w:firstLineChars="199" w:firstLine="624"/>
        <w:rPr>
          <w:rFonts w:ascii="仿宋_GB2312" w:eastAsia="仿宋_GB2312"/>
          <w:sz w:val="32"/>
          <w:szCs w:val="32"/>
          <w:u w:val="single"/>
        </w:rPr>
      </w:pPr>
      <w:r w:rsidRPr="005C20C4">
        <w:rPr>
          <w:rFonts w:ascii="仿宋_GB2312" w:eastAsia="仿宋_GB2312" w:hint="eastAsia"/>
          <w:sz w:val="32"/>
          <w:szCs w:val="32"/>
        </w:rPr>
        <w:t>姓名：</w:t>
      </w:r>
      <w:r w:rsidR="006D4C6B">
        <w:rPr>
          <w:rFonts w:ascii="仿宋_GB2312" w:eastAsia="仿宋_GB2312" w:hint="eastAsia"/>
          <w:sz w:val="32"/>
          <w:szCs w:val="32"/>
          <w:u w:val="single"/>
        </w:rPr>
        <w:t xml:space="preserve">唐瑛  </w:t>
      </w:r>
      <w:r w:rsidRPr="005C20C4">
        <w:rPr>
          <w:rFonts w:ascii="仿宋_GB2312" w:eastAsia="仿宋_GB2312" w:hint="eastAsia"/>
          <w:sz w:val="32"/>
          <w:szCs w:val="32"/>
        </w:rPr>
        <w:t>电话（座机）：</w:t>
      </w:r>
      <w:r w:rsidR="003B0106" w:rsidRPr="006D4C6B">
        <w:rPr>
          <w:rFonts w:ascii="仿宋_GB2312" w:eastAsia="仿宋_GB2312"/>
          <w:sz w:val="32"/>
          <w:szCs w:val="32"/>
          <w:u w:val="single"/>
        </w:rPr>
        <w:t>0519-83299357</w:t>
      </w:r>
      <w:r w:rsidR="003B0106" w:rsidRPr="005C20C4">
        <w:rPr>
          <w:rFonts w:ascii="仿宋_GB2312" w:eastAsia="仿宋_GB2312" w:hint="eastAsia"/>
          <w:sz w:val="32"/>
          <w:szCs w:val="32"/>
        </w:rPr>
        <w:t>手机：</w:t>
      </w:r>
      <w:r w:rsidR="003B0106" w:rsidRPr="006D4C6B">
        <w:rPr>
          <w:rFonts w:ascii="仿宋_GB2312" w:eastAsia="仿宋_GB2312"/>
          <w:sz w:val="32"/>
          <w:szCs w:val="32"/>
          <w:u w:val="single"/>
        </w:rPr>
        <w:t>13915061551</w:t>
      </w:r>
      <w:r w:rsidR="003B0106" w:rsidRPr="005C20C4">
        <w:rPr>
          <w:rFonts w:ascii="仿宋_GB2312" w:eastAsia="仿宋_GB2312" w:hint="eastAsia"/>
          <w:sz w:val="32"/>
          <w:szCs w:val="32"/>
          <w:u w:val="single"/>
        </w:rPr>
        <w:t xml:space="preserve">   </w:t>
      </w:r>
    </w:p>
    <w:p w14:paraId="5AA04C7D" w14:textId="01E14613" w:rsidR="005D3156" w:rsidRPr="005C20C4" w:rsidRDefault="003B0106" w:rsidP="003B0106">
      <w:pPr>
        <w:spacing w:line="540" w:lineRule="exact"/>
        <w:ind w:firstLineChars="199" w:firstLine="624"/>
        <w:rPr>
          <w:rFonts w:ascii="仿宋_GB2312" w:eastAsia="仿宋_GB2312"/>
          <w:sz w:val="32"/>
          <w:szCs w:val="32"/>
          <w:u w:val="single"/>
        </w:rPr>
      </w:pPr>
      <w:r w:rsidRPr="005C20C4">
        <w:rPr>
          <w:rFonts w:ascii="仿宋_GB2312" w:eastAsia="仿宋_GB2312" w:hint="eastAsia"/>
          <w:sz w:val="32"/>
          <w:szCs w:val="32"/>
        </w:rPr>
        <w:t>传真：</w:t>
      </w:r>
      <w:r w:rsidRPr="007D3797">
        <w:rPr>
          <w:rFonts w:ascii="仿宋_GB2312" w:eastAsia="仿宋_GB2312"/>
          <w:sz w:val="32"/>
          <w:szCs w:val="32"/>
          <w:u w:val="single"/>
        </w:rPr>
        <w:t>0519</w:t>
      </w:r>
      <w:r>
        <w:rPr>
          <w:rFonts w:ascii="仿宋_GB2312" w:eastAsia="仿宋_GB2312"/>
          <w:sz w:val="32"/>
          <w:szCs w:val="32"/>
          <w:u w:val="single"/>
        </w:rPr>
        <w:t>-83299560</w:t>
      </w:r>
      <w:r>
        <w:rPr>
          <w:rFonts w:ascii="仿宋_GB2312" w:eastAsia="仿宋_GB2312" w:hint="eastAsia"/>
          <w:sz w:val="32"/>
          <w:szCs w:val="32"/>
          <w:u w:val="single"/>
        </w:rPr>
        <w:t xml:space="preserve">     </w:t>
      </w:r>
      <w:r w:rsidRPr="005C20C4">
        <w:rPr>
          <w:rFonts w:ascii="仿宋_GB2312" w:eastAsia="仿宋_GB2312" w:hint="eastAsia"/>
          <w:sz w:val="32"/>
          <w:szCs w:val="32"/>
        </w:rPr>
        <w:t>电子邮箱：</w:t>
      </w:r>
      <w:r w:rsidRPr="007D3797">
        <w:rPr>
          <w:rFonts w:ascii="仿宋_GB2312" w:eastAsia="仿宋_GB2312"/>
          <w:sz w:val="32"/>
          <w:szCs w:val="32"/>
          <w:u w:val="single"/>
        </w:rPr>
        <w:t>1693186769@qq.com</w:t>
      </w:r>
      <w:r w:rsidRPr="005C20C4">
        <w:rPr>
          <w:rFonts w:ascii="仿宋_GB2312" w:eastAsia="仿宋_GB2312" w:hint="eastAsia"/>
          <w:sz w:val="32"/>
          <w:szCs w:val="32"/>
          <w:u w:val="single"/>
        </w:rPr>
        <w:t xml:space="preserve">   </w:t>
      </w:r>
    </w:p>
    <w:p w14:paraId="52A33778" w14:textId="52309B49" w:rsidR="005D3156" w:rsidRPr="005C20C4" w:rsidRDefault="005D3156" w:rsidP="00890F84">
      <w:pPr>
        <w:spacing w:line="540" w:lineRule="exact"/>
        <w:ind w:firstLineChars="199" w:firstLine="624"/>
        <w:jc w:val="left"/>
        <w:rPr>
          <w:rFonts w:ascii="仿宋_GB2312" w:eastAsia="仿宋_GB2312"/>
          <w:sz w:val="32"/>
          <w:szCs w:val="32"/>
          <w:u w:val="single"/>
        </w:rPr>
      </w:pPr>
      <w:r w:rsidRPr="005C20C4">
        <w:rPr>
          <w:rFonts w:ascii="仿宋_GB2312" w:eastAsia="仿宋_GB2312" w:hint="eastAsia"/>
          <w:sz w:val="32"/>
          <w:szCs w:val="32"/>
        </w:rPr>
        <w:t>4.中心现有员工</w:t>
      </w:r>
      <w:r w:rsidRPr="005C20C4">
        <w:rPr>
          <w:rFonts w:ascii="仿宋_GB2312" w:eastAsia="仿宋_GB2312" w:hint="eastAsia"/>
          <w:sz w:val="32"/>
          <w:szCs w:val="32"/>
          <w:u w:val="single"/>
        </w:rPr>
        <w:t xml:space="preserve"> </w:t>
      </w:r>
      <w:r w:rsidR="003B0106">
        <w:rPr>
          <w:rFonts w:ascii="仿宋_GB2312" w:eastAsia="仿宋_GB2312"/>
          <w:sz w:val="32"/>
          <w:szCs w:val="32"/>
          <w:u w:val="single"/>
        </w:rPr>
        <w:t>60</w:t>
      </w:r>
      <w:r w:rsidR="00890F84">
        <w:rPr>
          <w:rFonts w:ascii="仿宋_GB2312" w:eastAsia="仿宋_GB2312" w:hint="eastAsia"/>
          <w:sz w:val="32"/>
          <w:szCs w:val="32"/>
          <w:u w:val="single"/>
        </w:rPr>
        <w:t xml:space="preserve"> </w:t>
      </w:r>
      <w:r w:rsidRPr="005C20C4">
        <w:rPr>
          <w:rFonts w:ascii="仿宋_GB2312" w:eastAsia="仿宋_GB2312" w:hint="eastAsia"/>
          <w:sz w:val="32"/>
          <w:szCs w:val="32"/>
        </w:rPr>
        <w:t>人，其中管理人员</w:t>
      </w:r>
      <w:r w:rsidR="00890F84">
        <w:rPr>
          <w:rFonts w:ascii="仿宋_GB2312" w:eastAsia="仿宋_GB2312" w:hint="eastAsia"/>
          <w:sz w:val="32"/>
          <w:szCs w:val="32"/>
          <w:u w:val="single"/>
        </w:rPr>
        <w:t xml:space="preserve"> </w:t>
      </w:r>
      <w:r w:rsidR="003B0106">
        <w:rPr>
          <w:rFonts w:ascii="仿宋_GB2312" w:eastAsia="仿宋_GB2312"/>
          <w:sz w:val="32"/>
          <w:szCs w:val="32"/>
          <w:u w:val="single"/>
        </w:rPr>
        <w:t>15</w:t>
      </w:r>
      <w:r w:rsidR="00890F84">
        <w:rPr>
          <w:rFonts w:ascii="仿宋_GB2312" w:eastAsia="仿宋_GB2312" w:hint="eastAsia"/>
          <w:sz w:val="32"/>
          <w:szCs w:val="32"/>
          <w:u w:val="single"/>
        </w:rPr>
        <w:t xml:space="preserve"> </w:t>
      </w:r>
      <w:r w:rsidRPr="005C20C4">
        <w:rPr>
          <w:rFonts w:ascii="仿宋_GB2312" w:eastAsia="仿宋_GB2312" w:hint="eastAsia"/>
          <w:sz w:val="32"/>
          <w:szCs w:val="32"/>
        </w:rPr>
        <w:t>人，检验人员</w:t>
      </w:r>
      <w:r w:rsidR="00890F84" w:rsidRPr="005C20C4">
        <w:rPr>
          <w:rFonts w:ascii="仿宋_GB2312" w:eastAsia="仿宋_GB2312" w:hint="eastAsia"/>
          <w:sz w:val="32"/>
          <w:szCs w:val="32"/>
          <w:u w:val="single"/>
        </w:rPr>
        <w:t xml:space="preserve"> </w:t>
      </w:r>
      <w:r w:rsidR="003B0106">
        <w:rPr>
          <w:rFonts w:ascii="仿宋_GB2312" w:eastAsia="仿宋_GB2312"/>
          <w:sz w:val="32"/>
          <w:szCs w:val="32"/>
          <w:u w:val="single"/>
        </w:rPr>
        <w:t>45</w:t>
      </w:r>
      <w:r w:rsidRPr="005C20C4">
        <w:rPr>
          <w:rFonts w:ascii="仿宋_GB2312" w:eastAsia="仿宋_GB2312" w:hint="eastAsia"/>
          <w:sz w:val="32"/>
          <w:szCs w:val="32"/>
          <w:u w:val="single"/>
        </w:rPr>
        <w:t xml:space="preserve">   </w:t>
      </w:r>
      <w:r w:rsidRPr="005C20C4">
        <w:rPr>
          <w:rFonts w:ascii="仿宋_GB2312" w:eastAsia="仿宋_GB2312" w:hint="eastAsia"/>
          <w:sz w:val="32"/>
          <w:szCs w:val="32"/>
        </w:rPr>
        <w:t>人，辅助人员（如有）</w:t>
      </w:r>
      <w:r w:rsidRPr="005C20C4">
        <w:rPr>
          <w:rFonts w:ascii="仿宋_GB2312" w:eastAsia="仿宋_GB2312" w:hint="eastAsia"/>
          <w:sz w:val="32"/>
          <w:szCs w:val="32"/>
          <w:u w:val="single"/>
        </w:rPr>
        <w:t xml:space="preserve"> </w:t>
      </w:r>
      <w:r w:rsidR="003B0106">
        <w:rPr>
          <w:rFonts w:ascii="仿宋_GB2312" w:eastAsia="仿宋_GB2312"/>
          <w:sz w:val="32"/>
          <w:szCs w:val="32"/>
          <w:u w:val="single"/>
        </w:rPr>
        <w:t>0</w:t>
      </w:r>
      <w:r w:rsidRPr="005C20C4">
        <w:rPr>
          <w:rFonts w:ascii="仿宋_GB2312" w:eastAsia="仿宋_GB2312" w:hint="eastAsia"/>
          <w:sz w:val="32"/>
          <w:szCs w:val="32"/>
          <w:u w:val="single"/>
        </w:rPr>
        <w:t xml:space="preserve"> </w:t>
      </w:r>
      <w:r w:rsidR="007C6A59">
        <w:rPr>
          <w:rFonts w:ascii="仿宋_GB2312" w:eastAsia="仿宋_GB2312" w:hint="eastAsia"/>
          <w:sz w:val="32"/>
          <w:szCs w:val="32"/>
          <w:u w:val="single"/>
        </w:rPr>
        <w:t xml:space="preserve">  </w:t>
      </w:r>
      <w:r w:rsidRPr="005C20C4">
        <w:rPr>
          <w:rFonts w:ascii="仿宋_GB2312" w:eastAsia="仿宋_GB2312" w:hint="eastAsia"/>
          <w:sz w:val="32"/>
          <w:szCs w:val="32"/>
          <w:u w:val="single"/>
        </w:rPr>
        <w:t xml:space="preserve"> </w:t>
      </w:r>
      <w:r w:rsidRPr="005C20C4">
        <w:rPr>
          <w:rFonts w:ascii="仿宋_GB2312" w:eastAsia="仿宋_GB2312" w:hint="eastAsia"/>
          <w:sz w:val="32"/>
          <w:szCs w:val="32"/>
        </w:rPr>
        <w:t xml:space="preserve"> 人；固定资产</w:t>
      </w:r>
      <w:r w:rsidRPr="005C20C4">
        <w:rPr>
          <w:rFonts w:ascii="仿宋_GB2312" w:eastAsia="仿宋_GB2312" w:hint="eastAsia"/>
          <w:sz w:val="32"/>
          <w:szCs w:val="32"/>
          <w:u w:val="single"/>
        </w:rPr>
        <w:t xml:space="preserve">  </w:t>
      </w:r>
      <w:r w:rsidR="003B0106">
        <w:rPr>
          <w:rFonts w:ascii="仿宋_GB2312" w:eastAsia="仿宋_GB2312"/>
          <w:sz w:val="32"/>
          <w:szCs w:val="32"/>
          <w:u w:val="single"/>
        </w:rPr>
        <w:t>3013.6</w:t>
      </w:r>
      <w:r w:rsidRPr="005C20C4">
        <w:rPr>
          <w:rFonts w:ascii="仿宋_GB2312" w:eastAsia="仿宋_GB2312" w:hint="eastAsia"/>
          <w:sz w:val="32"/>
          <w:szCs w:val="32"/>
          <w:u w:val="single"/>
        </w:rPr>
        <w:t xml:space="preserve">      </w:t>
      </w:r>
      <w:r w:rsidRPr="005C20C4">
        <w:rPr>
          <w:rFonts w:ascii="仿宋_GB2312" w:eastAsia="仿宋_GB2312" w:hint="eastAsia"/>
          <w:sz w:val="32"/>
          <w:szCs w:val="32"/>
        </w:rPr>
        <w:t>万元；主要仪器设备</w:t>
      </w:r>
      <w:r w:rsidRPr="005C20C4">
        <w:rPr>
          <w:rFonts w:ascii="仿宋_GB2312" w:eastAsia="仿宋_GB2312" w:hint="eastAsia"/>
          <w:sz w:val="32"/>
          <w:szCs w:val="32"/>
          <w:u w:val="single"/>
        </w:rPr>
        <w:t xml:space="preserve">  </w:t>
      </w:r>
      <w:r w:rsidR="003B0106">
        <w:rPr>
          <w:rFonts w:ascii="仿宋_GB2312" w:eastAsia="仿宋_GB2312"/>
          <w:sz w:val="32"/>
          <w:szCs w:val="32"/>
          <w:u w:val="single"/>
        </w:rPr>
        <w:t>328</w:t>
      </w:r>
      <w:r w:rsidRPr="005C20C4">
        <w:rPr>
          <w:rFonts w:ascii="仿宋_GB2312" w:eastAsia="仿宋_GB2312" w:hint="eastAsia"/>
          <w:sz w:val="32"/>
          <w:szCs w:val="32"/>
          <w:u w:val="single"/>
        </w:rPr>
        <w:t xml:space="preserve">    </w:t>
      </w:r>
      <w:r w:rsidRPr="005C20C4">
        <w:rPr>
          <w:rFonts w:ascii="仿宋_GB2312" w:eastAsia="仿宋_GB2312" w:hint="eastAsia"/>
          <w:sz w:val="32"/>
          <w:szCs w:val="32"/>
        </w:rPr>
        <w:t>台套；实验室面积</w:t>
      </w:r>
      <w:r w:rsidRPr="005C20C4">
        <w:rPr>
          <w:rFonts w:ascii="仿宋_GB2312" w:eastAsia="仿宋_GB2312" w:hint="eastAsia"/>
          <w:sz w:val="32"/>
          <w:szCs w:val="32"/>
          <w:u w:val="single"/>
        </w:rPr>
        <w:t xml:space="preserve">  </w:t>
      </w:r>
      <w:r w:rsidR="003B0106">
        <w:rPr>
          <w:rFonts w:ascii="仿宋_GB2312" w:eastAsia="仿宋_GB2312"/>
          <w:sz w:val="32"/>
          <w:szCs w:val="32"/>
          <w:u w:val="single"/>
        </w:rPr>
        <w:t>1875</w:t>
      </w:r>
      <w:r w:rsidRPr="005C20C4">
        <w:rPr>
          <w:rFonts w:ascii="仿宋_GB2312" w:eastAsia="仿宋_GB2312" w:hint="eastAsia"/>
          <w:sz w:val="32"/>
          <w:szCs w:val="32"/>
          <w:u w:val="single"/>
        </w:rPr>
        <w:t xml:space="preserve">      </w:t>
      </w:r>
      <w:r w:rsidRPr="005C20C4">
        <w:rPr>
          <w:rFonts w:ascii="仿宋_GB2312" w:eastAsia="仿宋_GB2312" w:hint="eastAsia"/>
          <w:sz w:val="32"/>
          <w:szCs w:val="32"/>
        </w:rPr>
        <w:t>平方米。</w:t>
      </w:r>
    </w:p>
    <w:p w14:paraId="5A93CB30" w14:textId="77777777" w:rsidR="005D3156" w:rsidRPr="005C20C4" w:rsidRDefault="005D3156" w:rsidP="00C10370">
      <w:pPr>
        <w:spacing w:line="540" w:lineRule="exact"/>
        <w:ind w:firstLineChars="199" w:firstLine="624"/>
        <w:rPr>
          <w:rFonts w:ascii="仿宋_GB2312" w:eastAsia="仿宋_GB2312"/>
          <w:sz w:val="32"/>
          <w:szCs w:val="32"/>
        </w:rPr>
      </w:pPr>
      <w:r w:rsidRPr="005C20C4">
        <w:rPr>
          <w:rFonts w:ascii="仿宋_GB2312" w:eastAsia="仿宋_GB2312" w:hint="eastAsia"/>
          <w:sz w:val="32"/>
          <w:szCs w:val="32"/>
        </w:rPr>
        <w:t>5.201</w:t>
      </w:r>
      <w:r w:rsidR="000208EB" w:rsidRPr="005C20C4">
        <w:rPr>
          <w:rFonts w:ascii="仿宋_GB2312" w:eastAsia="仿宋_GB2312" w:hint="eastAsia"/>
          <w:sz w:val="32"/>
          <w:szCs w:val="32"/>
        </w:rPr>
        <w:t>9</w:t>
      </w:r>
      <w:r w:rsidRPr="005C20C4">
        <w:rPr>
          <w:rFonts w:ascii="仿宋_GB2312" w:eastAsia="仿宋_GB2312" w:hint="eastAsia"/>
          <w:sz w:val="32"/>
          <w:szCs w:val="32"/>
        </w:rPr>
        <w:t>年工作基本情况（数据截至201</w:t>
      </w:r>
      <w:r w:rsidR="000208EB" w:rsidRPr="005C20C4">
        <w:rPr>
          <w:rFonts w:ascii="仿宋_GB2312" w:eastAsia="仿宋_GB2312" w:hint="eastAsia"/>
          <w:sz w:val="32"/>
          <w:szCs w:val="32"/>
        </w:rPr>
        <w:t>9</w:t>
      </w:r>
      <w:r w:rsidRPr="005C20C4">
        <w:rPr>
          <w:rFonts w:ascii="仿宋_GB2312" w:eastAsia="仿宋_GB2312" w:hint="eastAsia"/>
          <w:sz w:val="32"/>
          <w:szCs w:val="32"/>
        </w:rPr>
        <w:t>年12月31日，以下同）：</w:t>
      </w:r>
    </w:p>
    <w:p w14:paraId="1B5532AF" w14:textId="5937E039" w:rsidR="005D3156" w:rsidRPr="005C20C4" w:rsidRDefault="005D3156" w:rsidP="003B0106">
      <w:pPr>
        <w:spacing w:line="540" w:lineRule="exact"/>
        <w:ind w:firstLineChars="199" w:firstLine="624"/>
        <w:rPr>
          <w:rFonts w:ascii="仿宋_GB2312" w:eastAsia="仿宋_GB2312"/>
          <w:sz w:val="32"/>
          <w:szCs w:val="32"/>
        </w:rPr>
      </w:pPr>
      <w:r w:rsidRPr="005C20C4">
        <w:rPr>
          <w:rFonts w:ascii="仿宋_GB2312" w:eastAsia="仿宋_GB2312" w:hint="eastAsia"/>
          <w:sz w:val="32"/>
          <w:szCs w:val="32"/>
        </w:rPr>
        <w:t>（1）承担</w:t>
      </w:r>
      <w:r w:rsidR="00F82E9E">
        <w:rPr>
          <w:rFonts w:ascii="仿宋_GB2312" w:eastAsia="仿宋_GB2312" w:hint="eastAsia"/>
          <w:sz w:val="32"/>
          <w:szCs w:val="32"/>
        </w:rPr>
        <w:t>市场监管总局</w:t>
      </w:r>
      <w:r w:rsidRPr="005C20C4">
        <w:rPr>
          <w:rFonts w:ascii="仿宋_GB2312" w:eastAsia="仿宋_GB2312" w:hint="eastAsia"/>
          <w:sz w:val="32"/>
          <w:szCs w:val="32"/>
        </w:rPr>
        <w:t>国家产品质量监督抽查任务</w:t>
      </w:r>
      <w:r w:rsidRPr="005C20C4">
        <w:rPr>
          <w:rFonts w:ascii="仿宋_GB2312" w:eastAsia="仿宋_GB2312" w:hint="eastAsia"/>
          <w:sz w:val="32"/>
          <w:szCs w:val="32"/>
          <w:u w:val="single"/>
        </w:rPr>
        <w:t xml:space="preserve"> </w:t>
      </w:r>
      <w:r w:rsidR="003B0106">
        <w:rPr>
          <w:rFonts w:ascii="仿宋_GB2312" w:eastAsia="仿宋_GB2312"/>
          <w:sz w:val="32"/>
          <w:szCs w:val="32"/>
          <w:u w:val="single"/>
        </w:rPr>
        <w:t>0</w:t>
      </w:r>
      <w:r w:rsidRPr="005C20C4">
        <w:rPr>
          <w:rFonts w:ascii="仿宋_GB2312" w:eastAsia="仿宋_GB2312" w:hint="eastAsia"/>
          <w:sz w:val="32"/>
          <w:szCs w:val="32"/>
          <w:u w:val="single"/>
        </w:rPr>
        <w:t xml:space="preserve">  </w:t>
      </w:r>
      <w:r w:rsidRPr="005C20C4">
        <w:rPr>
          <w:rFonts w:ascii="仿宋_GB2312" w:eastAsia="仿宋_GB2312" w:hint="eastAsia"/>
          <w:sz w:val="32"/>
          <w:szCs w:val="32"/>
        </w:rPr>
        <w:t>批次；</w:t>
      </w:r>
    </w:p>
    <w:p w14:paraId="69461E5C" w14:textId="2D06F136" w:rsidR="005D3156" w:rsidRPr="005C20C4" w:rsidRDefault="005D3156" w:rsidP="003B0106">
      <w:pPr>
        <w:spacing w:line="540" w:lineRule="exact"/>
        <w:ind w:firstLineChars="199" w:firstLine="624"/>
        <w:rPr>
          <w:rFonts w:ascii="仿宋_GB2312" w:eastAsia="仿宋_GB2312"/>
          <w:sz w:val="32"/>
          <w:szCs w:val="32"/>
        </w:rPr>
      </w:pPr>
      <w:r w:rsidRPr="005C20C4">
        <w:rPr>
          <w:rFonts w:ascii="仿宋_GB2312" w:eastAsia="仿宋_GB2312" w:hint="eastAsia"/>
          <w:sz w:val="32"/>
          <w:szCs w:val="32"/>
        </w:rPr>
        <w:t>（2）除国抽外，承担各级政府部门监督抽查任务</w:t>
      </w:r>
      <w:r w:rsidRPr="005C20C4">
        <w:rPr>
          <w:rFonts w:ascii="仿宋_GB2312" w:eastAsia="仿宋_GB2312" w:hint="eastAsia"/>
          <w:sz w:val="32"/>
          <w:szCs w:val="32"/>
          <w:u w:val="single"/>
        </w:rPr>
        <w:t xml:space="preserve"> </w:t>
      </w:r>
      <w:r w:rsidR="003B0106">
        <w:rPr>
          <w:rFonts w:ascii="仿宋_GB2312" w:eastAsia="仿宋_GB2312"/>
          <w:sz w:val="32"/>
          <w:szCs w:val="32"/>
          <w:u w:val="single"/>
        </w:rPr>
        <w:t>0</w:t>
      </w:r>
      <w:r w:rsidRPr="005C20C4">
        <w:rPr>
          <w:rFonts w:ascii="仿宋_GB2312" w:eastAsia="仿宋_GB2312" w:hint="eastAsia"/>
          <w:sz w:val="32"/>
          <w:szCs w:val="32"/>
          <w:u w:val="single"/>
        </w:rPr>
        <w:t xml:space="preserve">  </w:t>
      </w:r>
      <w:r w:rsidRPr="005C20C4">
        <w:rPr>
          <w:rFonts w:ascii="仿宋_GB2312" w:eastAsia="仿宋_GB2312" w:hint="eastAsia"/>
          <w:sz w:val="32"/>
          <w:szCs w:val="32"/>
        </w:rPr>
        <w:t>批次；</w:t>
      </w:r>
    </w:p>
    <w:p w14:paraId="42078E35" w14:textId="7E606594" w:rsidR="005D3156" w:rsidRPr="005C20C4" w:rsidRDefault="005D3156" w:rsidP="00C10370">
      <w:pPr>
        <w:spacing w:line="540" w:lineRule="exact"/>
        <w:ind w:firstLineChars="189" w:firstLine="593"/>
        <w:rPr>
          <w:rFonts w:ascii="仿宋_GB2312" w:eastAsia="仿宋_GB2312"/>
          <w:sz w:val="32"/>
          <w:szCs w:val="32"/>
        </w:rPr>
      </w:pPr>
      <w:r w:rsidRPr="005C20C4">
        <w:rPr>
          <w:rFonts w:ascii="仿宋_GB2312" w:eastAsia="仿宋_GB2312" w:hint="eastAsia"/>
          <w:sz w:val="32"/>
          <w:szCs w:val="32"/>
        </w:rPr>
        <w:lastRenderedPageBreak/>
        <w:t>（3）承担</w:t>
      </w:r>
      <w:r w:rsidR="00F82E9E">
        <w:rPr>
          <w:rFonts w:ascii="仿宋_GB2312" w:eastAsia="仿宋_GB2312" w:hint="eastAsia"/>
          <w:sz w:val="32"/>
          <w:szCs w:val="32"/>
        </w:rPr>
        <w:t>CC</w:t>
      </w:r>
      <w:r w:rsidRPr="005C20C4">
        <w:rPr>
          <w:rFonts w:ascii="仿宋_GB2312" w:eastAsia="仿宋_GB2312" w:hint="eastAsia"/>
          <w:sz w:val="32"/>
          <w:szCs w:val="32"/>
        </w:rPr>
        <w:t>C检测任务</w:t>
      </w:r>
      <w:r w:rsidRPr="005C20C4">
        <w:rPr>
          <w:rFonts w:ascii="仿宋_GB2312" w:eastAsia="仿宋_GB2312" w:hint="eastAsia"/>
          <w:sz w:val="32"/>
          <w:szCs w:val="32"/>
          <w:u w:val="single"/>
        </w:rPr>
        <w:t xml:space="preserve">    </w:t>
      </w:r>
      <w:r w:rsidR="003B0106">
        <w:rPr>
          <w:rFonts w:ascii="仿宋_GB2312" w:eastAsia="仿宋_GB2312"/>
          <w:sz w:val="32"/>
          <w:szCs w:val="32"/>
          <w:u w:val="single"/>
        </w:rPr>
        <w:t>81</w:t>
      </w:r>
      <w:r w:rsidRPr="005C20C4">
        <w:rPr>
          <w:rFonts w:ascii="仿宋_GB2312" w:eastAsia="仿宋_GB2312" w:hint="eastAsia"/>
          <w:sz w:val="32"/>
          <w:szCs w:val="32"/>
          <w:u w:val="single"/>
        </w:rPr>
        <w:t xml:space="preserve">        </w:t>
      </w:r>
      <w:r w:rsidRPr="005C20C4">
        <w:rPr>
          <w:rFonts w:ascii="仿宋_GB2312" w:eastAsia="仿宋_GB2312" w:hint="eastAsia"/>
          <w:sz w:val="32"/>
          <w:szCs w:val="32"/>
        </w:rPr>
        <w:t>批次；</w:t>
      </w:r>
    </w:p>
    <w:p w14:paraId="36E7587A" w14:textId="5325CB1C" w:rsidR="005D3156" w:rsidRPr="005C20C4" w:rsidRDefault="00F82E9E" w:rsidP="00C10370">
      <w:pPr>
        <w:spacing w:line="540" w:lineRule="exact"/>
        <w:ind w:firstLineChars="189" w:firstLine="593"/>
        <w:rPr>
          <w:rFonts w:ascii="仿宋_GB2312" w:eastAsia="仿宋_GB2312"/>
          <w:sz w:val="32"/>
          <w:szCs w:val="32"/>
        </w:rPr>
      </w:pPr>
      <w:r>
        <w:rPr>
          <w:rFonts w:ascii="仿宋_GB2312" w:eastAsia="仿宋_GB2312" w:hint="eastAsia"/>
          <w:sz w:val="32"/>
          <w:szCs w:val="32"/>
        </w:rPr>
        <w:t>（4）</w:t>
      </w:r>
      <w:r w:rsidR="005D3156" w:rsidRPr="005C20C4">
        <w:rPr>
          <w:rFonts w:ascii="仿宋_GB2312" w:eastAsia="仿宋_GB2312" w:hint="eastAsia"/>
          <w:sz w:val="32"/>
          <w:szCs w:val="32"/>
        </w:rPr>
        <w:t>承担生产许可证（登记证）检测任务</w:t>
      </w:r>
      <w:r>
        <w:rPr>
          <w:rFonts w:ascii="仿宋_GB2312" w:eastAsia="仿宋_GB2312" w:hint="eastAsia"/>
          <w:sz w:val="32"/>
          <w:szCs w:val="32"/>
          <w:u w:val="single"/>
        </w:rPr>
        <w:t xml:space="preserve">   </w:t>
      </w:r>
      <w:r w:rsidR="003B0106">
        <w:rPr>
          <w:rFonts w:ascii="仿宋_GB2312" w:eastAsia="仿宋_GB2312"/>
          <w:sz w:val="32"/>
          <w:szCs w:val="32"/>
          <w:u w:val="single"/>
        </w:rPr>
        <w:t>0</w:t>
      </w:r>
      <w:r>
        <w:rPr>
          <w:rFonts w:ascii="仿宋_GB2312" w:eastAsia="仿宋_GB2312" w:hint="eastAsia"/>
          <w:sz w:val="32"/>
          <w:szCs w:val="32"/>
          <w:u w:val="single"/>
        </w:rPr>
        <w:t xml:space="preserve">      </w:t>
      </w:r>
      <w:r w:rsidR="005D3156" w:rsidRPr="005C20C4">
        <w:rPr>
          <w:rFonts w:ascii="仿宋_GB2312" w:eastAsia="仿宋_GB2312" w:hint="eastAsia"/>
          <w:sz w:val="32"/>
          <w:szCs w:val="32"/>
          <w:u w:val="single"/>
        </w:rPr>
        <w:t xml:space="preserve"> </w:t>
      </w:r>
      <w:r w:rsidR="005D3156" w:rsidRPr="005C20C4">
        <w:rPr>
          <w:rFonts w:ascii="仿宋_GB2312" w:eastAsia="仿宋_GB2312" w:hint="eastAsia"/>
          <w:sz w:val="32"/>
          <w:szCs w:val="32"/>
        </w:rPr>
        <w:t>批次；</w:t>
      </w:r>
    </w:p>
    <w:p w14:paraId="643A1643" w14:textId="6BEDE42F" w:rsidR="005D3156" w:rsidRPr="005C20C4" w:rsidRDefault="005D3156" w:rsidP="00C10370">
      <w:pPr>
        <w:spacing w:line="540" w:lineRule="exact"/>
        <w:ind w:firstLineChars="189" w:firstLine="593"/>
        <w:rPr>
          <w:rFonts w:ascii="仿宋_GB2312" w:eastAsia="仿宋_GB2312"/>
          <w:sz w:val="32"/>
          <w:szCs w:val="32"/>
        </w:rPr>
      </w:pPr>
      <w:r w:rsidRPr="005C20C4">
        <w:rPr>
          <w:rFonts w:ascii="仿宋_GB2312" w:eastAsia="仿宋_GB2312" w:hint="eastAsia"/>
          <w:sz w:val="32"/>
          <w:szCs w:val="32"/>
        </w:rPr>
        <w:t>（5）承担仲裁、司法鉴定的检测任务</w:t>
      </w:r>
      <w:r w:rsidRPr="005C20C4">
        <w:rPr>
          <w:rFonts w:ascii="仿宋_GB2312" w:eastAsia="仿宋_GB2312" w:hint="eastAsia"/>
          <w:sz w:val="32"/>
          <w:szCs w:val="32"/>
          <w:u w:val="single"/>
        </w:rPr>
        <w:t xml:space="preserve">    </w:t>
      </w:r>
      <w:r w:rsidR="003B0106">
        <w:rPr>
          <w:rFonts w:ascii="仿宋_GB2312" w:eastAsia="仿宋_GB2312"/>
          <w:sz w:val="32"/>
          <w:szCs w:val="32"/>
          <w:u w:val="single"/>
        </w:rPr>
        <w:t>0</w:t>
      </w:r>
      <w:r w:rsidRPr="005C20C4">
        <w:rPr>
          <w:rFonts w:ascii="仿宋_GB2312" w:eastAsia="仿宋_GB2312" w:hint="eastAsia"/>
          <w:sz w:val="32"/>
          <w:szCs w:val="32"/>
          <w:u w:val="single"/>
        </w:rPr>
        <w:t xml:space="preserve">       </w:t>
      </w:r>
      <w:r w:rsidRPr="005C20C4">
        <w:rPr>
          <w:rFonts w:ascii="仿宋_GB2312" w:eastAsia="仿宋_GB2312" w:hint="eastAsia"/>
          <w:sz w:val="32"/>
          <w:szCs w:val="32"/>
        </w:rPr>
        <w:t>批次</w:t>
      </w:r>
      <w:r w:rsidR="00F82E9E">
        <w:rPr>
          <w:rFonts w:ascii="仿宋_GB2312" w:eastAsia="仿宋_GB2312" w:hint="eastAsia"/>
          <w:sz w:val="32"/>
          <w:szCs w:val="32"/>
        </w:rPr>
        <w:t>；</w:t>
      </w:r>
    </w:p>
    <w:p w14:paraId="2374EF4B" w14:textId="04148E89" w:rsidR="005D3156" w:rsidRPr="005C20C4" w:rsidRDefault="005D3156" w:rsidP="00C10370">
      <w:pPr>
        <w:spacing w:line="540" w:lineRule="exact"/>
        <w:ind w:firstLineChars="184" w:firstLine="577"/>
        <w:rPr>
          <w:rFonts w:ascii="仿宋_GB2312" w:eastAsia="仿宋_GB2312"/>
          <w:sz w:val="32"/>
          <w:szCs w:val="32"/>
        </w:rPr>
      </w:pPr>
      <w:r w:rsidRPr="005C20C4">
        <w:rPr>
          <w:rFonts w:ascii="仿宋_GB2312" w:eastAsia="仿宋_GB2312" w:hint="eastAsia"/>
          <w:sz w:val="32"/>
          <w:szCs w:val="32"/>
        </w:rPr>
        <w:t>（6）参加省部级以上部门组织的能力验证或实验室间比对任务</w:t>
      </w:r>
      <w:r w:rsidRPr="005C20C4">
        <w:rPr>
          <w:rFonts w:ascii="仿宋_GB2312" w:eastAsia="仿宋_GB2312" w:hint="eastAsia"/>
          <w:sz w:val="32"/>
          <w:szCs w:val="32"/>
          <w:u w:val="single"/>
        </w:rPr>
        <w:t xml:space="preserve">   </w:t>
      </w:r>
      <w:r w:rsidR="003B0106">
        <w:rPr>
          <w:rFonts w:ascii="仿宋_GB2312" w:eastAsia="仿宋_GB2312"/>
          <w:sz w:val="32"/>
          <w:szCs w:val="32"/>
          <w:u w:val="single"/>
        </w:rPr>
        <w:t>6</w:t>
      </w:r>
      <w:r w:rsidRPr="005C20C4">
        <w:rPr>
          <w:rFonts w:ascii="仿宋_GB2312" w:eastAsia="仿宋_GB2312" w:hint="eastAsia"/>
          <w:sz w:val="32"/>
          <w:szCs w:val="32"/>
          <w:u w:val="single"/>
        </w:rPr>
        <w:t xml:space="preserve">    </w:t>
      </w:r>
      <w:r w:rsidRPr="005C20C4">
        <w:rPr>
          <w:rFonts w:ascii="仿宋_GB2312" w:eastAsia="仿宋_GB2312" w:hint="eastAsia"/>
          <w:sz w:val="32"/>
          <w:szCs w:val="32"/>
        </w:rPr>
        <w:t>批次，其中，由本中心组织的有</w:t>
      </w:r>
      <w:r w:rsidRPr="005C20C4">
        <w:rPr>
          <w:rFonts w:ascii="仿宋_GB2312" w:eastAsia="仿宋_GB2312" w:hint="eastAsia"/>
          <w:sz w:val="32"/>
          <w:szCs w:val="32"/>
          <w:u w:val="single"/>
        </w:rPr>
        <w:t xml:space="preserve">   </w:t>
      </w:r>
      <w:r w:rsidR="003B0106">
        <w:rPr>
          <w:rFonts w:ascii="仿宋_GB2312" w:eastAsia="仿宋_GB2312"/>
          <w:sz w:val="32"/>
          <w:szCs w:val="32"/>
          <w:u w:val="single"/>
        </w:rPr>
        <w:t>0</w:t>
      </w:r>
      <w:r w:rsidRPr="005C20C4">
        <w:rPr>
          <w:rFonts w:ascii="仿宋_GB2312" w:eastAsia="仿宋_GB2312" w:hint="eastAsia"/>
          <w:sz w:val="32"/>
          <w:szCs w:val="32"/>
          <w:u w:val="single"/>
        </w:rPr>
        <w:t xml:space="preserve">      </w:t>
      </w:r>
      <w:r w:rsidRPr="005C20C4">
        <w:rPr>
          <w:rFonts w:ascii="仿宋_GB2312" w:eastAsia="仿宋_GB2312" w:hint="eastAsia"/>
          <w:sz w:val="32"/>
          <w:szCs w:val="32"/>
        </w:rPr>
        <w:t>批次；另外，本中心还自发组织</w:t>
      </w:r>
      <w:r w:rsidRPr="005C20C4">
        <w:rPr>
          <w:rFonts w:ascii="仿宋_GB2312" w:eastAsia="仿宋_GB2312" w:hint="eastAsia"/>
          <w:sz w:val="32"/>
          <w:szCs w:val="32"/>
          <w:u w:val="single"/>
        </w:rPr>
        <w:t xml:space="preserve">  </w:t>
      </w:r>
      <w:r w:rsidR="003B0106">
        <w:rPr>
          <w:rFonts w:ascii="仿宋_GB2312" w:eastAsia="仿宋_GB2312"/>
          <w:sz w:val="32"/>
          <w:szCs w:val="32"/>
          <w:u w:val="single"/>
        </w:rPr>
        <w:t>0</w:t>
      </w:r>
      <w:r w:rsidRPr="005C20C4">
        <w:rPr>
          <w:rFonts w:ascii="仿宋_GB2312" w:eastAsia="仿宋_GB2312" w:hint="eastAsia"/>
          <w:sz w:val="32"/>
          <w:szCs w:val="32"/>
          <w:u w:val="single"/>
        </w:rPr>
        <w:t xml:space="preserve">     </w:t>
      </w:r>
      <w:r w:rsidRPr="005C20C4">
        <w:rPr>
          <w:rFonts w:ascii="仿宋_GB2312" w:eastAsia="仿宋_GB2312" w:hint="eastAsia"/>
          <w:sz w:val="32"/>
          <w:szCs w:val="32"/>
        </w:rPr>
        <w:t>批次的能力验证（或比对）活动；</w:t>
      </w:r>
    </w:p>
    <w:p w14:paraId="580CD9C0" w14:textId="385F3131" w:rsidR="005D3156" w:rsidRPr="005C20C4" w:rsidRDefault="005D3156" w:rsidP="00C10370">
      <w:pPr>
        <w:spacing w:line="540" w:lineRule="exact"/>
        <w:ind w:firstLineChars="199" w:firstLine="624"/>
        <w:rPr>
          <w:rFonts w:ascii="仿宋_GB2312" w:eastAsia="仿宋_GB2312"/>
          <w:sz w:val="32"/>
          <w:szCs w:val="32"/>
        </w:rPr>
      </w:pPr>
      <w:r w:rsidRPr="005C20C4">
        <w:rPr>
          <w:rFonts w:ascii="仿宋_GB2312" w:eastAsia="仿宋_GB2312" w:hint="eastAsia"/>
          <w:sz w:val="32"/>
          <w:szCs w:val="32"/>
        </w:rPr>
        <w:t>（7）参与制修订国家、行业或地方标准</w:t>
      </w:r>
      <w:r w:rsidRPr="005C20C4">
        <w:rPr>
          <w:rFonts w:ascii="仿宋_GB2312" w:eastAsia="仿宋_GB2312" w:hint="eastAsia"/>
          <w:sz w:val="32"/>
          <w:szCs w:val="32"/>
          <w:u w:val="single"/>
        </w:rPr>
        <w:t xml:space="preserve">   </w:t>
      </w:r>
      <w:r w:rsidR="003B0106">
        <w:rPr>
          <w:rFonts w:ascii="仿宋_GB2312" w:eastAsia="仿宋_GB2312"/>
          <w:sz w:val="32"/>
          <w:szCs w:val="32"/>
          <w:u w:val="single"/>
        </w:rPr>
        <w:t>38</w:t>
      </w:r>
      <w:r w:rsidRPr="005C20C4">
        <w:rPr>
          <w:rFonts w:ascii="仿宋_GB2312" w:eastAsia="仿宋_GB2312" w:hint="eastAsia"/>
          <w:sz w:val="32"/>
          <w:szCs w:val="32"/>
          <w:u w:val="single"/>
        </w:rPr>
        <w:t xml:space="preserve">      </w:t>
      </w:r>
      <w:r w:rsidRPr="005C20C4">
        <w:rPr>
          <w:rFonts w:ascii="仿宋_GB2312" w:eastAsia="仿宋_GB2312" w:hint="eastAsia"/>
          <w:sz w:val="32"/>
          <w:szCs w:val="32"/>
        </w:rPr>
        <w:t>个，其中，作为牵头单位负责制修订</w:t>
      </w:r>
      <w:r w:rsidRPr="005C20C4">
        <w:rPr>
          <w:rFonts w:ascii="仿宋_GB2312" w:eastAsia="仿宋_GB2312" w:hint="eastAsia"/>
          <w:sz w:val="32"/>
          <w:szCs w:val="32"/>
          <w:u w:val="single"/>
        </w:rPr>
        <w:t xml:space="preserve">   </w:t>
      </w:r>
      <w:r w:rsidR="003B0106">
        <w:rPr>
          <w:rFonts w:ascii="仿宋_GB2312" w:eastAsia="仿宋_GB2312"/>
          <w:sz w:val="32"/>
          <w:szCs w:val="32"/>
          <w:u w:val="single"/>
        </w:rPr>
        <w:t>8</w:t>
      </w:r>
      <w:r w:rsidRPr="005C20C4">
        <w:rPr>
          <w:rFonts w:ascii="仿宋_GB2312" w:eastAsia="仿宋_GB2312" w:hint="eastAsia"/>
          <w:sz w:val="32"/>
          <w:szCs w:val="32"/>
          <w:u w:val="single"/>
        </w:rPr>
        <w:t xml:space="preserve">     </w:t>
      </w:r>
      <w:r w:rsidRPr="005C20C4">
        <w:rPr>
          <w:rFonts w:ascii="仿宋_GB2312" w:eastAsia="仿宋_GB2312" w:hint="eastAsia"/>
          <w:sz w:val="32"/>
          <w:szCs w:val="32"/>
        </w:rPr>
        <w:t>个；</w:t>
      </w:r>
    </w:p>
    <w:p w14:paraId="000A7BDC" w14:textId="77777777" w:rsidR="005D3156" w:rsidRPr="005C20C4" w:rsidRDefault="005D3156" w:rsidP="00C10370">
      <w:pPr>
        <w:spacing w:line="540" w:lineRule="exact"/>
        <w:ind w:firstLineChars="199" w:firstLine="624"/>
        <w:rPr>
          <w:rFonts w:ascii="仿宋_GB2312" w:eastAsia="仿宋_GB2312"/>
          <w:sz w:val="32"/>
          <w:szCs w:val="32"/>
        </w:rPr>
      </w:pPr>
      <w:r w:rsidRPr="005C20C4">
        <w:rPr>
          <w:rFonts w:ascii="仿宋_GB2312" w:eastAsia="仿宋_GB2312" w:hint="eastAsia"/>
          <w:sz w:val="32"/>
          <w:szCs w:val="32"/>
        </w:rPr>
        <w:t>6.</w:t>
      </w:r>
      <w:r w:rsidR="00F82E9E">
        <w:rPr>
          <w:rFonts w:ascii="仿宋_GB2312" w:eastAsia="仿宋_GB2312" w:hint="eastAsia"/>
          <w:sz w:val="32"/>
          <w:szCs w:val="32"/>
        </w:rPr>
        <w:t>国家</w:t>
      </w:r>
      <w:r w:rsidRPr="005C20C4">
        <w:rPr>
          <w:rFonts w:ascii="仿宋_GB2312" w:eastAsia="仿宋_GB2312" w:hint="eastAsia"/>
          <w:sz w:val="32"/>
          <w:szCs w:val="32"/>
        </w:rPr>
        <w:t>质检中心建设情况</w:t>
      </w:r>
    </w:p>
    <w:p w14:paraId="2D3E69FC" w14:textId="66C30A5E" w:rsidR="005D3156" w:rsidRPr="005C20C4" w:rsidRDefault="005D3156" w:rsidP="00C10370">
      <w:pPr>
        <w:spacing w:line="540" w:lineRule="exact"/>
        <w:ind w:firstLineChars="199" w:firstLine="624"/>
        <w:rPr>
          <w:rFonts w:ascii="仿宋_GB2312" w:eastAsia="仿宋_GB2312"/>
          <w:sz w:val="32"/>
          <w:szCs w:val="32"/>
        </w:rPr>
      </w:pPr>
      <w:r w:rsidRPr="005C20C4">
        <w:rPr>
          <w:rFonts w:ascii="仿宋_GB2312" w:eastAsia="仿宋_GB2312" w:hint="eastAsia"/>
          <w:sz w:val="32"/>
          <w:szCs w:val="32"/>
        </w:rPr>
        <w:t>（1）201</w:t>
      </w:r>
      <w:r w:rsidR="000208EB" w:rsidRPr="005C20C4">
        <w:rPr>
          <w:rFonts w:ascii="仿宋_GB2312" w:eastAsia="仿宋_GB2312" w:hint="eastAsia"/>
          <w:sz w:val="32"/>
          <w:szCs w:val="32"/>
        </w:rPr>
        <w:t>9</w:t>
      </w:r>
      <w:r w:rsidRPr="005C20C4">
        <w:rPr>
          <w:rFonts w:ascii="仿宋_GB2312" w:eastAsia="仿宋_GB2312" w:hint="eastAsia"/>
          <w:sz w:val="32"/>
          <w:szCs w:val="32"/>
        </w:rPr>
        <w:t>年新增工作人员</w:t>
      </w:r>
      <w:r w:rsidRPr="005C20C4">
        <w:rPr>
          <w:rFonts w:ascii="仿宋_GB2312" w:eastAsia="仿宋_GB2312" w:hint="eastAsia"/>
          <w:sz w:val="32"/>
          <w:szCs w:val="32"/>
          <w:u w:val="single"/>
        </w:rPr>
        <w:t xml:space="preserve"> </w:t>
      </w:r>
      <w:r w:rsidR="004A0940">
        <w:rPr>
          <w:rFonts w:ascii="仿宋_GB2312" w:eastAsia="仿宋_GB2312"/>
          <w:sz w:val="32"/>
          <w:szCs w:val="32"/>
          <w:u w:val="single"/>
        </w:rPr>
        <w:t>8</w:t>
      </w:r>
      <w:r w:rsidRPr="005C20C4">
        <w:rPr>
          <w:rFonts w:ascii="仿宋_GB2312" w:eastAsia="仿宋_GB2312" w:hint="eastAsia"/>
          <w:sz w:val="32"/>
          <w:szCs w:val="32"/>
          <w:u w:val="single"/>
        </w:rPr>
        <w:t xml:space="preserve">  </w:t>
      </w:r>
      <w:r w:rsidR="00F82E9E">
        <w:rPr>
          <w:rFonts w:ascii="仿宋_GB2312" w:eastAsia="仿宋_GB2312" w:hint="eastAsia"/>
          <w:sz w:val="32"/>
          <w:szCs w:val="32"/>
          <w:u w:val="single"/>
        </w:rPr>
        <w:t xml:space="preserve">   </w:t>
      </w:r>
      <w:r w:rsidRPr="005C20C4">
        <w:rPr>
          <w:rFonts w:ascii="仿宋_GB2312" w:eastAsia="仿宋_GB2312" w:hint="eastAsia"/>
          <w:sz w:val="32"/>
          <w:szCs w:val="32"/>
        </w:rPr>
        <w:t>人，新增仪器设备</w:t>
      </w:r>
      <w:r w:rsidRPr="005C20C4">
        <w:rPr>
          <w:rFonts w:ascii="仿宋_GB2312" w:eastAsia="仿宋_GB2312" w:hint="eastAsia"/>
          <w:sz w:val="32"/>
          <w:szCs w:val="32"/>
          <w:u w:val="single"/>
        </w:rPr>
        <w:t xml:space="preserve">  </w:t>
      </w:r>
      <w:r w:rsidR="004A0940">
        <w:rPr>
          <w:rFonts w:ascii="仿宋_GB2312" w:eastAsia="仿宋_GB2312"/>
          <w:sz w:val="32"/>
          <w:szCs w:val="32"/>
          <w:u w:val="single"/>
        </w:rPr>
        <w:t>32</w:t>
      </w:r>
      <w:r w:rsidRPr="005C20C4">
        <w:rPr>
          <w:rFonts w:ascii="仿宋_GB2312" w:eastAsia="仿宋_GB2312" w:hint="eastAsia"/>
          <w:sz w:val="32"/>
          <w:szCs w:val="32"/>
          <w:u w:val="single"/>
        </w:rPr>
        <w:t xml:space="preserve">  </w:t>
      </w:r>
      <w:r w:rsidR="00F82E9E">
        <w:rPr>
          <w:rFonts w:ascii="仿宋_GB2312" w:eastAsia="仿宋_GB2312" w:hint="eastAsia"/>
          <w:sz w:val="32"/>
          <w:szCs w:val="32"/>
          <w:u w:val="single"/>
        </w:rPr>
        <w:t xml:space="preserve">  </w:t>
      </w:r>
      <w:r w:rsidRPr="005C20C4">
        <w:rPr>
          <w:rFonts w:ascii="仿宋_GB2312" w:eastAsia="仿宋_GB2312" w:hint="eastAsia"/>
          <w:sz w:val="32"/>
          <w:szCs w:val="32"/>
        </w:rPr>
        <w:t>台套，新增仪器设备投入</w:t>
      </w:r>
      <w:r w:rsidRPr="005C20C4">
        <w:rPr>
          <w:rFonts w:ascii="仿宋_GB2312" w:eastAsia="仿宋_GB2312" w:hint="eastAsia"/>
          <w:sz w:val="32"/>
          <w:szCs w:val="32"/>
          <w:u w:val="single"/>
        </w:rPr>
        <w:t xml:space="preserve">  </w:t>
      </w:r>
      <w:r w:rsidR="004A0940">
        <w:rPr>
          <w:rFonts w:ascii="仿宋_GB2312" w:eastAsia="仿宋_GB2312"/>
          <w:sz w:val="32"/>
          <w:szCs w:val="32"/>
          <w:u w:val="single"/>
        </w:rPr>
        <w:t>70</w:t>
      </w:r>
      <w:r w:rsidRPr="005C20C4">
        <w:rPr>
          <w:rFonts w:ascii="仿宋_GB2312" w:eastAsia="仿宋_GB2312" w:hint="eastAsia"/>
          <w:sz w:val="32"/>
          <w:szCs w:val="32"/>
          <w:u w:val="single"/>
        </w:rPr>
        <w:t xml:space="preserve">  </w:t>
      </w:r>
      <w:r w:rsidRPr="005C20C4">
        <w:rPr>
          <w:rFonts w:ascii="仿宋_GB2312" w:eastAsia="仿宋_GB2312" w:hint="eastAsia"/>
          <w:sz w:val="32"/>
          <w:szCs w:val="32"/>
        </w:rPr>
        <w:t>万元，实验室面积扩大</w:t>
      </w:r>
      <w:r w:rsidRPr="005C20C4">
        <w:rPr>
          <w:rFonts w:ascii="仿宋_GB2312" w:eastAsia="仿宋_GB2312" w:hint="eastAsia"/>
          <w:sz w:val="32"/>
          <w:szCs w:val="32"/>
          <w:u w:val="single"/>
        </w:rPr>
        <w:t xml:space="preserve">  </w:t>
      </w:r>
      <w:r w:rsidR="004A0940">
        <w:rPr>
          <w:rFonts w:ascii="仿宋_GB2312" w:eastAsia="仿宋_GB2312"/>
          <w:sz w:val="32"/>
          <w:szCs w:val="32"/>
          <w:u w:val="single"/>
        </w:rPr>
        <w:t>0</w:t>
      </w:r>
      <w:r w:rsidRPr="005C20C4">
        <w:rPr>
          <w:rFonts w:ascii="仿宋_GB2312" w:eastAsia="仿宋_GB2312" w:hint="eastAsia"/>
          <w:sz w:val="32"/>
          <w:szCs w:val="32"/>
          <w:u w:val="single"/>
        </w:rPr>
        <w:t xml:space="preserve">       </w:t>
      </w:r>
      <w:r w:rsidRPr="005C20C4">
        <w:rPr>
          <w:rFonts w:ascii="仿宋_GB2312" w:eastAsia="仿宋_GB2312" w:hint="eastAsia"/>
          <w:sz w:val="32"/>
          <w:szCs w:val="32"/>
        </w:rPr>
        <w:t>平方米；</w:t>
      </w:r>
    </w:p>
    <w:p w14:paraId="4E74B1D4" w14:textId="1B24D89B" w:rsidR="005D3156" w:rsidRPr="005C20C4" w:rsidRDefault="005D3156" w:rsidP="00C10370">
      <w:pPr>
        <w:spacing w:line="540" w:lineRule="exact"/>
        <w:ind w:firstLineChars="189" w:firstLine="593"/>
        <w:rPr>
          <w:rFonts w:ascii="仿宋_GB2312" w:eastAsia="仿宋_GB2312"/>
          <w:sz w:val="32"/>
          <w:szCs w:val="32"/>
        </w:rPr>
      </w:pPr>
      <w:r w:rsidRPr="005C20C4">
        <w:rPr>
          <w:rFonts w:ascii="仿宋_GB2312" w:eastAsia="仿宋_GB2312" w:hint="eastAsia"/>
          <w:sz w:val="32"/>
          <w:szCs w:val="32"/>
        </w:rPr>
        <w:t>（2）201</w:t>
      </w:r>
      <w:r w:rsidR="000208EB" w:rsidRPr="005C20C4">
        <w:rPr>
          <w:rFonts w:ascii="仿宋_GB2312" w:eastAsia="仿宋_GB2312" w:hint="eastAsia"/>
          <w:sz w:val="32"/>
          <w:szCs w:val="32"/>
        </w:rPr>
        <w:t>9</w:t>
      </w:r>
      <w:r w:rsidRPr="005C20C4">
        <w:rPr>
          <w:rFonts w:ascii="仿宋_GB2312" w:eastAsia="仿宋_GB2312" w:hint="eastAsia"/>
          <w:sz w:val="32"/>
          <w:szCs w:val="32"/>
        </w:rPr>
        <w:t>年新增检测能力</w:t>
      </w:r>
      <w:r w:rsidRPr="005C20C4">
        <w:rPr>
          <w:rFonts w:ascii="仿宋_GB2312" w:eastAsia="仿宋_GB2312" w:hint="eastAsia"/>
          <w:sz w:val="32"/>
          <w:szCs w:val="32"/>
          <w:u w:val="single"/>
        </w:rPr>
        <w:t xml:space="preserve">   </w:t>
      </w:r>
      <w:r w:rsidR="004A0940">
        <w:rPr>
          <w:rFonts w:ascii="仿宋_GB2312" w:eastAsia="仿宋_GB2312"/>
          <w:sz w:val="32"/>
          <w:szCs w:val="32"/>
          <w:u w:val="single"/>
        </w:rPr>
        <w:t>40</w:t>
      </w:r>
      <w:r w:rsidRPr="005C20C4">
        <w:rPr>
          <w:rFonts w:ascii="仿宋_GB2312" w:eastAsia="仿宋_GB2312" w:hint="eastAsia"/>
          <w:sz w:val="32"/>
          <w:szCs w:val="32"/>
          <w:u w:val="single"/>
        </w:rPr>
        <w:t xml:space="preserve"> </w:t>
      </w:r>
      <w:r w:rsidR="00F82E9E">
        <w:rPr>
          <w:rFonts w:ascii="仿宋_GB2312" w:eastAsia="仿宋_GB2312" w:hint="eastAsia"/>
          <w:sz w:val="32"/>
          <w:szCs w:val="32"/>
          <w:u w:val="single"/>
        </w:rPr>
        <w:t xml:space="preserve"> </w:t>
      </w:r>
      <w:r w:rsidRPr="005C20C4">
        <w:rPr>
          <w:rFonts w:ascii="仿宋_GB2312" w:eastAsia="仿宋_GB2312" w:hint="eastAsia"/>
          <w:sz w:val="32"/>
          <w:szCs w:val="32"/>
          <w:u w:val="single"/>
        </w:rPr>
        <w:t xml:space="preserve">  </w:t>
      </w:r>
      <w:r w:rsidRPr="005C20C4">
        <w:rPr>
          <w:rFonts w:ascii="仿宋_GB2312" w:eastAsia="仿宋_GB2312" w:hint="eastAsia"/>
          <w:sz w:val="32"/>
          <w:szCs w:val="32"/>
        </w:rPr>
        <w:t>项，其中</w:t>
      </w:r>
      <w:r w:rsidRPr="005C20C4">
        <w:rPr>
          <w:rFonts w:ascii="仿宋_GB2312" w:eastAsia="仿宋_GB2312" w:hint="eastAsia"/>
          <w:sz w:val="32"/>
          <w:szCs w:val="32"/>
          <w:u w:val="single"/>
        </w:rPr>
        <w:t xml:space="preserve">    </w:t>
      </w:r>
      <w:r w:rsidR="004A0940">
        <w:rPr>
          <w:rFonts w:ascii="仿宋_GB2312" w:eastAsia="仿宋_GB2312"/>
          <w:sz w:val="32"/>
          <w:szCs w:val="32"/>
          <w:u w:val="single"/>
        </w:rPr>
        <w:t>40</w:t>
      </w:r>
      <w:r w:rsidRPr="005C20C4">
        <w:rPr>
          <w:rFonts w:ascii="仿宋_GB2312" w:eastAsia="仿宋_GB2312" w:hint="eastAsia"/>
          <w:sz w:val="32"/>
          <w:szCs w:val="32"/>
          <w:u w:val="single"/>
        </w:rPr>
        <w:t xml:space="preserve">     </w:t>
      </w:r>
      <w:r w:rsidRPr="005C20C4">
        <w:rPr>
          <w:rFonts w:ascii="仿宋_GB2312" w:eastAsia="仿宋_GB2312" w:hint="eastAsia"/>
          <w:sz w:val="32"/>
          <w:szCs w:val="32"/>
        </w:rPr>
        <w:t>项已经完成资质认定扩项；目前已获得授权的检验项目占授权名称所涵盖检验项目的百分比约</w:t>
      </w:r>
      <w:r w:rsidRPr="005C20C4">
        <w:rPr>
          <w:rFonts w:ascii="仿宋_GB2312" w:eastAsia="仿宋_GB2312" w:hint="eastAsia"/>
          <w:sz w:val="32"/>
          <w:szCs w:val="32"/>
          <w:u w:val="single"/>
        </w:rPr>
        <w:t xml:space="preserve"> </w:t>
      </w:r>
      <w:r w:rsidR="004A0940">
        <w:rPr>
          <w:rFonts w:ascii="仿宋_GB2312" w:eastAsia="仿宋_GB2312"/>
          <w:sz w:val="32"/>
          <w:szCs w:val="32"/>
          <w:u w:val="single"/>
        </w:rPr>
        <w:t>100</w:t>
      </w:r>
      <w:r w:rsidRPr="005C20C4">
        <w:rPr>
          <w:rFonts w:ascii="仿宋_GB2312" w:eastAsia="仿宋_GB2312" w:hint="eastAsia"/>
          <w:sz w:val="32"/>
          <w:szCs w:val="32"/>
          <w:u w:val="single"/>
        </w:rPr>
        <w:t xml:space="preserve">        </w:t>
      </w:r>
      <w:r w:rsidRPr="005C20C4">
        <w:rPr>
          <w:rFonts w:ascii="仿宋_GB2312" w:eastAsia="仿宋_GB2312" w:hint="eastAsia"/>
          <w:sz w:val="32"/>
          <w:szCs w:val="32"/>
        </w:rPr>
        <w:t>%；</w:t>
      </w:r>
    </w:p>
    <w:p w14:paraId="6DD6EBDA" w14:textId="68CE9C8E" w:rsidR="005D3156" w:rsidRPr="005C20C4" w:rsidRDefault="005D3156" w:rsidP="00C10370">
      <w:pPr>
        <w:spacing w:line="540" w:lineRule="exact"/>
        <w:ind w:firstLineChars="189" w:firstLine="593"/>
        <w:rPr>
          <w:rFonts w:ascii="仿宋_GB2312" w:eastAsia="仿宋_GB2312"/>
          <w:sz w:val="32"/>
          <w:szCs w:val="32"/>
        </w:rPr>
      </w:pPr>
      <w:r w:rsidRPr="005C20C4">
        <w:rPr>
          <w:rFonts w:ascii="仿宋_GB2312" w:eastAsia="仿宋_GB2312" w:hint="eastAsia"/>
          <w:sz w:val="32"/>
          <w:szCs w:val="32"/>
        </w:rPr>
        <w:t>（3）201</w:t>
      </w:r>
      <w:r w:rsidR="000208EB" w:rsidRPr="005C20C4">
        <w:rPr>
          <w:rFonts w:ascii="仿宋_GB2312" w:eastAsia="仿宋_GB2312" w:hint="eastAsia"/>
          <w:sz w:val="32"/>
          <w:szCs w:val="32"/>
        </w:rPr>
        <w:t>9</w:t>
      </w:r>
      <w:r w:rsidRPr="005C20C4">
        <w:rPr>
          <w:rFonts w:ascii="仿宋_GB2312" w:eastAsia="仿宋_GB2312" w:hint="eastAsia"/>
          <w:sz w:val="32"/>
          <w:szCs w:val="32"/>
        </w:rPr>
        <w:t>年完成科研项目</w:t>
      </w:r>
      <w:r w:rsidRPr="005C20C4">
        <w:rPr>
          <w:rFonts w:ascii="仿宋_GB2312" w:eastAsia="仿宋_GB2312" w:hint="eastAsia"/>
          <w:sz w:val="32"/>
          <w:szCs w:val="32"/>
          <w:u w:val="single"/>
        </w:rPr>
        <w:t xml:space="preserve">  </w:t>
      </w:r>
      <w:r w:rsidR="004A0940">
        <w:rPr>
          <w:rFonts w:ascii="仿宋_GB2312" w:eastAsia="仿宋_GB2312"/>
          <w:sz w:val="32"/>
          <w:szCs w:val="32"/>
          <w:u w:val="single"/>
        </w:rPr>
        <w:t>7</w:t>
      </w:r>
      <w:r w:rsidR="00F82E9E">
        <w:rPr>
          <w:rFonts w:ascii="仿宋_GB2312" w:eastAsia="仿宋_GB2312" w:hint="eastAsia"/>
          <w:sz w:val="32"/>
          <w:szCs w:val="32"/>
          <w:u w:val="single"/>
        </w:rPr>
        <w:t xml:space="preserve"> </w:t>
      </w:r>
      <w:r w:rsidRPr="005C20C4">
        <w:rPr>
          <w:rFonts w:ascii="仿宋_GB2312" w:eastAsia="仿宋_GB2312" w:hint="eastAsia"/>
          <w:sz w:val="32"/>
          <w:szCs w:val="32"/>
          <w:u w:val="single"/>
        </w:rPr>
        <w:t xml:space="preserve"> </w:t>
      </w:r>
      <w:r w:rsidRPr="005C20C4">
        <w:rPr>
          <w:rFonts w:ascii="仿宋_GB2312" w:eastAsia="仿宋_GB2312" w:hint="eastAsia"/>
          <w:sz w:val="32"/>
          <w:szCs w:val="32"/>
        </w:rPr>
        <w:t>项，科研经费投入</w:t>
      </w:r>
      <w:r w:rsidRPr="005C20C4">
        <w:rPr>
          <w:rFonts w:ascii="仿宋_GB2312" w:eastAsia="仿宋_GB2312" w:hint="eastAsia"/>
          <w:sz w:val="32"/>
          <w:szCs w:val="32"/>
          <w:u w:val="single"/>
        </w:rPr>
        <w:t xml:space="preserve"> </w:t>
      </w:r>
      <w:r w:rsidR="004A0940">
        <w:rPr>
          <w:rFonts w:ascii="仿宋_GB2312" w:eastAsia="仿宋_GB2312"/>
          <w:sz w:val="32"/>
          <w:szCs w:val="32"/>
          <w:u w:val="single"/>
        </w:rPr>
        <w:t>300</w:t>
      </w:r>
      <w:r w:rsidRPr="005C20C4">
        <w:rPr>
          <w:rFonts w:ascii="仿宋_GB2312" w:eastAsia="仿宋_GB2312" w:hint="eastAsia"/>
          <w:sz w:val="32"/>
          <w:szCs w:val="32"/>
          <w:u w:val="single"/>
        </w:rPr>
        <w:t xml:space="preserve">   </w:t>
      </w:r>
      <w:r w:rsidR="00F82E9E">
        <w:rPr>
          <w:rFonts w:ascii="仿宋_GB2312" w:eastAsia="仿宋_GB2312" w:hint="eastAsia"/>
          <w:sz w:val="32"/>
          <w:szCs w:val="32"/>
          <w:u w:val="single"/>
        </w:rPr>
        <w:t xml:space="preserve">    </w:t>
      </w:r>
      <w:r w:rsidRPr="005C20C4">
        <w:rPr>
          <w:rFonts w:ascii="仿宋_GB2312" w:eastAsia="仿宋_GB2312" w:hint="eastAsia"/>
          <w:sz w:val="32"/>
          <w:szCs w:val="32"/>
        </w:rPr>
        <w:t>万元，科研投入占业务收入的</w:t>
      </w:r>
      <w:r w:rsidRPr="005C20C4">
        <w:rPr>
          <w:rFonts w:ascii="仿宋_GB2312" w:eastAsia="仿宋_GB2312" w:hint="eastAsia"/>
          <w:sz w:val="32"/>
          <w:szCs w:val="32"/>
          <w:u w:val="single"/>
        </w:rPr>
        <w:t xml:space="preserve">  </w:t>
      </w:r>
      <w:r w:rsidR="004A0940">
        <w:rPr>
          <w:rFonts w:ascii="仿宋_GB2312" w:eastAsia="仿宋_GB2312"/>
          <w:sz w:val="32"/>
          <w:szCs w:val="32"/>
          <w:u w:val="single"/>
        </w:rPr>
        <w:t>8</w:t>
      </w:r>
      <w:r w:rsidRPr="005C20C4">
        <w:rPr>
          <w:rFonts w:ascii="仿宋_GB2312" w:eastAsia="仿宋_GB2312" w:hint="eastAsia"/>
          <w:sz w:val="32"/>
          <w:szCs w:val="32"/>
          <w:u w:val="single"/>
        </w:rPr>
        <w:t xml:space="preserve">      </w:t>
      </w:r>
      <w:r w:rsidRPr="005C20C4">
        <w:rPr>
          <w:rFonts w:ascii="仿宋_GB2312" w:eastAsia="仿宋_GB2312" w:hint="eastAsia"/>
          <w:sz w:val="32"/>
          <w:szCs w:val="32"/>
        </w:rPr>
        <w:t>%；</w:t>
      </w:r>
    </w:p>
    <w:p w14:paraId="6923023A" w14:textId="7B8D2514" w:rsidR="005D3156" w:rsidRPr="005C20C4" w:rsidRDefault="005D3156" w:rsidP="00C10370">
      <w:pPr>
        <w:spacing w:line="540" w:lineRule="exact"/>
        <w:ind w:firstLineChars="189" w:firstLine="593"/>
        <w:rPr>
          <w:rFonts w:ascii="仿宋_GB2312" w:eastAsia="仿宋_GB2312"/>
          <w:sz w:val="32"/>
          <w:szCs w:val="32"/>
        </w:rPr>
      </w:pPr>
      <w:r w:rsidRPr="005C20C4">
        <w:rPr>
          <w:rFonts w:ascii="仿宋_GB2312" w:eastAsia="仿宋_GB2312" w:hint="eastAsia"/>
          <w:sz w:val="32"/>
          <w:szCs w:val="32"/>
        </w:rPr>
        <w:t>（4）201</w:t>
      </w:r>
      <w:r w:rsidR="000208EB" w:rsidRPr="005C20C4">
        <w:rPr>
          <w:rFonts w:ascii="仿宋_GB2312" w:eastAsia="仿宋_GB2312" w:hint="eastAsia"/>
          <w:sz w:val="32"/>
          <w:szCs w:val="32"/>
        </w:rPr>
        <w:t>9</w:t>
      </w:r>
      <w:r w:rsidRPr="005C20C4">
        <w:rPr>
          <w:rFonts w:ascii="仿宋_GB2312" w:eastAsia="仿宋_GB2312" w:hint="eastAsia"/>
          <w:sz w:val="32"/>
          <w:szCs w:val="32"/>
        </w:rPr>
        <w:t>年承担委托检验</w:t>
      </w:r>
      <w:r w:rsidRPr="005C20C4">
        <w:rPr>
          <w:rFonts w:ascii="仿宋_GB2312" w:eastAsia="仿宋_GB2312" w:hint="eastAsia"/>
          <w:sz w:val="32"/>
          <w:szCs w:val="32"/>
          <w:u w:val="single"/>
        </w:rPr>
        <w:t xml:space="preserve">   </w:t>
      </w:r>
      <w:r w:rsidR="004A0940">
        <w:rPr>
          <w:rFonts w:ascii="仿宋_GB2312" w:eastAsia="仿宋_GB2312"/>
          <w:sz w:val="32"/>
          <w:szCs w:val="32"/>
          <w:u w:val="single"/>
        </w:rPr>
        <w:t>10222</w:t>
      </w:r>
      <w:r w:rsidRPr="005C20C4">
        <w:rPr>
          <w:rFonts w:ascii="仿宋_GB2312" w:eastAsia="仿宋_GB2312" w:hint="eastAsia"/>
          <w:sz w:val="32"/>
          <w:szCs w:val="32"/>
          <w:u w:val="single"/>
        </w:rPr>
        <w:t xml:space="preserve">        </w:t>
      </w:r>
      <w:r w:rsidRPr="005C20C4">
        <w:rPr>
          <w:rFonts w:ascii="仿宋_GB2312" w:eastAsia="仿宋_GB2312" w:hint="eastAsia"/>
          <w:sz w:val="32"/>
          <w:szCs w:val="32"/>
        </w:rPr>
        <w:t>批次，较201</w:t>
      </w:r>
      <w:r w:rsidR="000208EB" w:rsidRPr="005C20C4">
        <w:rPr>
          <w:rFonts w:ascii="仿宋_GB2312" w:eastAsia="仿宋_GB2312" w:hint="eastAsia"/>
          <w:sz w:val="32"/>
          <w:szCs w:val="32"/>
        </w:rPr>
        <w:t>8</w:t>
      </w:r>
      <w:r w:rsidRPr="005C20C4">
        <w:rPr>
          <w:rFonts w:ascii="仿宋_GB2312" w:eastAsia="仿宋_GB2312" w:hint="eastAsia"/>
          <w:sz w:val="32"/>
          <w:szCs w:val="32"/>
        </w:rPr>
        <w:t>年增长</w:t>
      </w:r>
      <w:r w:rsidRPr="005C20C4">
        <w:rPr>
          <w:rFonts w:ascii="仿宋_GB2312" w:eastAsia="仿宋_GB2312" w:hint="eastAsia"/>
          <w:sz w:val="32"/>
          <w:szCs w:val="32"/>
          <w:u w:val="single"/>
        </w:rPr>
        <w:t xml:space="preserve">  </w:t>
      </w:r>
      <w:r w:rsidR="004A0940">
        <w:rPr>
          <w:rFonts w:ascii="仿宋_GB2312" w:eastAsia="仿宋_GB2312"/>
          <w:sz w:val="32"/>
          <w:szCs w:val="32"/>
          <w:u w:val="single"/>
        </w:rPr>
        <w:t>-8.9</w:t>
      </w:r>
      <w:r w:rsidRPr="005C20C4">
        <w:rPr>
          <w:rFonts w:ascii="仿宋_GB2312" w:eastAsia="仿宋_GB2312" w:hint="eastAsia"/>
          <w:sz w:val="32"/>
          <w:szCs w:val="32"/>
          <w:u w:val="single"/>
        </w:rPr>
        <w:t xml:space="preserve">  </w:t>
      </w:r>
      <w:r w:rsidRPr="005C20C4">
        <w:rPr>
          <w:rFonts w:ascii="仿宋_GB2312" w:eastAsia="仿宋_GB2312" w:hint="eastAsia"/>
          <w:sz w:val="32"/>
          <w:szCs w:val="32"/>
        </w:rPr>
        <w:t>%</w:t>
      </w:r>
      <w:r w:rsidR="00BD4267" w:rsidRPr="005C20C4">
        <w:rPr>
          <w:rFonts w:ascii="仿宋_GB2312" w:eastAsia="仿宋_GB2312" w:hint="eastAsia"/>
          <w:sz w:val="32"/>
          <w:szCs w:val="32"/>
        </w:rPr>
        <w:t>，</w:t>
      </w:r>
      <w:r w:rsidRPr="005C20C4">
        <w:rPr>
          <w:rFonts w:ascii="仿宋_GB2312" w:eastAsia="仿宋_GB2312" w:hint="eastAsia"/>
          <w:sz w:val="32"/>
          <w:szCs w:val="32"/>
        </w:rPr>
        <w:t>201</w:t>
      </w:r>
      <w:r w:rsidR="000208EB" w:rsidRPr="005C20C4">
        <w:rPr>
          <w:rFonts w:ascii="仿宋_GB2312" w:eastAsia="仿宋_GB2312" w:hint="eastAsia"/>
          <w:sz w:val="32"/>
          <w:szCs w:val="32"/>
        </w:rPr>
        <w:t>9</w:t>
      </w:r>
      <w:r w:rsidRPr="005C20C4">
        <w:rPr>
          <w:rFonts w:ascii="仿宋_GB2312" w:eastAsia="仿宋_GB2312" w:hint="eastAsia"/>
          <w:sz w:val="32"/>
          <w:szCs w:val="32"/>
        </w:rPr>
        <w:t>年度委托检验收入占业务总收入的</w:t>
      </w:r>
      <w:r w:rsidRPr="005C20C4">
        <w:rPr>
          <w:rFonts w:ascii="仿宋_GB2312" w:eastAsia="仿宋_GB2312" w:hint="eastAsia"/>
          <w:sz w:val="32"/>
          <w:szCs w:val="32"/>
          <w:u w:val="single"/>
        </w:rPr>
        <w:t xml:space="preserve">  </w:t>
      </w:r>
      <w:r w:rsidR="004A0940">
        <w:rPr>
          <w:rFonts w:ascii="仿宋_GB2312" w:eastAsia="仿宋_GB2312"/>
          <w:sz w:val="32"/>
          <w:szCs w:val="32"/>
          <w:u w:val="single"/>
        </w:rPr>
        <w:t>60</w:t>
      </w:r>
      <w:r w:rsidRPr="005C20C4">
        <w:rPr>
          <w:rFonts w:ascii="仿宋_GB2312" w:eastAsia="仿宋_GB2312" w:hint="eastAsia"/>
          <w:sz w:val="32"/>
          <w:szCs w:val="32"/>
          <w:u w:val="single"/>
        </w:rPr>
        <w:t xml:space="preserve">   </w:t>
      </w:r>
      <w:r w:rsidRPr="005C20C4">
        <w:rPr>
          <w:rFonts w:ascii="仿宋_GB2312" w:eastAsia="仿宋_GB2312" w:hint="eastAsia"/>
          <w:sz w:val="32"/>
          <w:szCs w:val="32"/>
        </w:rPr>
        <w:t>%</w:t>
      </w:r>
      <w:r w:rsidR="00BD4267" w:rsidRPr="005C20C4">
        <w:rPr>
          <w:rFonts w:ascii="仿宋_GB2312" w:eastAsia="仿宋_GB2312" w:hint="eastAsia"/>
          <w:sz w:val="32"/>
          <w:szCs w:val="32"/>
        </w:rPr>
        <w:t>，收入较201</w:t>
      </w:r>
      <w:r w:rsidR="000208EB" w:rsidRPr="005C20C4">
        <w:rPr>
          <w:rFonts w:ascii="仿宋_GB2312" w:eastAsia="仿宋_GB2312" w:hint="eastAsia"/>
          <w:sz w:val="32"/>
          <w:szCs w:val="32"/>
        </w:rPr>
        <w:t>8</w:t>
      </w:r>
      <w:r w:rsidR="00BD4267" w:rsidRPr="005C20C4">
        <w:rPr>
          <w:rFonts w:ascii="仿宋_GB2312" w:eastAsia="仿宋_GB2312" w:hint="eastAsia"/>
          <w:sz w:val="32"/>
          <w:szCs w:val="32"/>
        </w:rPr>
        <w:t>年增长</w:t>
      </w:r>
      <w:r w:rsidR="00BD4267" w:rsidRPr="005C20C4">
        <w:rPr>
          <w:rFonts w:ascii="仿宋_GB2312" w:eastAsia="仿宋_GB2312" w:hint="eastAsia"/>
          <w:sz w:val="32"/>
          <w:szCs w:val="32"/>
          <w:u w:val="single"/>
        </w:rPr>
        <w:t xml:space="preserve"> </w:t>
      </w:r>
      <w:bookmarkStart w:id="0" w:name="_GoBack"/>
      <w:bookmarkEnd w:id="0"/>
      <w:r w:rsidR="004A0940">
        <w:rPr>
          <w:rFonts w:ascii="仿宋_GB2312" w:eastAsia="仿宋_GB2312"/>
          <w:sz w:val="32"/>
          <w:szCs w:val="32"/>
          <w:u w:val="single"/>
        </w:rPr>
        <w:t>1</w:t>
      </w:r>
      <w:r w:rsidR="00BD4267" w:rsidRPr="005C20C4">
        <w:rPr>
          <w:rFonts w:ascii="仿宋_GB2312" w:eastAsia="仿宋_GB2312" w:hint="eastAsia"/>
          <w:sz w:val="32"/>
          <w:szCs w:val="32"/>
          <w:u w:val="single"/>
        </w:rPr>
        <w:t xml:space="preserve">  </w:t>
      </w:r>
      <w:r w:rsidR="00BD4267" w:rsidRPr="005C20C4">
        <w:rPr>
          <w:rFonts w:ascii="仿宋_GB2312" w:eastAsia="仿宋_GB2312" w:hint="eastAsia"/>
          <w:sz w:val="32"/>
          <w:szCs w:val="32"/>
        </w:rPr>
        <w:t>%</w:t>
      </w:r>
      <w:r w:rsidR="00F82E9E">
        <w:rPr>
          <w:rFonts w:ascii="仿宋_GB2312" w:eastAsia="仿宋_GB2312" w:hint="eastAsia"/>
          <w:sz w:val="32"/>
          <w:szCs w:val="32"/>
        </w:rPr>
        <w:t>；</w:t>
      </w:r>
    </w:p>
    <w:p w14:paraId="7F196AF8" w14:textId="43FCD8BE" w:rsidR="005D3156" w:rsidRPr="005C20C4" w:rsidRDefault="005D3156" w:rsidP="00C10370">
      <w:pPr>
        <w:spacing w:line="540" w:lineRule="exact"/>
        <w:ind w:firstLineChars="189" w:firstLine="593"/>
        <w:rPr>
          <w:rFonts w:ascii="仿宋_GB2312" w:eastAsia="仿宋_GB2312"/>
          <w:sz w:val="32"/>
          <w:szCs w:val="32"/>
        </w:rPr>
      </w:pPr>
      <w:r w:rsidRPr="005C20C4">
        <w:rPr>
          <w:rFonts w:ascii="仿宋_GB2312" w:eastAsia="仿宋_GB2312" w:hint="eastAsia"/>
          <w:sz w:val="32"/>
          <w:szCs w:val="32"/>
        </w:rPr>
        <w:t>（5）201</w:t>
      </w:r>
      <w:r w:rsidR="000208EB" w:rsidRPr="005C20C4">
        <w:rPr>
          <w:rFonts w:ascii="仿宋_GB2312" w:eastAsia="仿宋_GB2312" w:hint="eastAsia"/>
          <w:sz w:val="32"/>
          <w:szCs w:val="32"/>
        </w:rPr>
        <w:t>9</w:t>
      </w:r>
      <w:r w:rsidRPr="005C20C4">
        <w:rPr>
          <w:rFonts w:ascii="仿宋_GB2312" w:eastAsia="仿宋_GB2312" w:hint="eastAsia"/>
          <w:sz w:val="32"/>
          <w:szCs w:val="32"/>
        </w:rPr>
        <w:t>年获得外部资金投入共计</w:t>
      </w:r>
      <w:r w:rsidRPr="005C20C4">
        <w:rPr>
          <w:rFonts w:ascii="仿宋_GB2312" w:eastAsia="仿宋_GB2312" w:hint="eastAsia"/>
          <w:sz w:val="32"/>
          <w:szCs w:val="32"/>
          <w:u w:val="single"/>
        </w:rPr>
        <w:t xml:space="preserve">  </w:t>
      </w:r>
      <w:r w:rsidR="004A0940">
        <w:rPr>
          <w:rFonts w:ascii="仿宋_GB2312" w:eastAsia="仿宋_GB2312"/>
          <w:sz w:val="32"/>
          <w:szCs w:val="32"/>
          <w:u w:val="single"/>
        </w:rPr>
        <w:t>0</w:t>
      </w:r>
      <w:r w:rsidRPr="005C20C4">
        <w:rPr>
          <w:rFonts w:ascii="仿宋_GB2312" w:eastAsia="仿宋_GB2312" w:hint="eastAsia"/>
          <w:sz w:val="32"/>
          <w:szCs w:val="32"/>
          <w:u w:val="single"/>
        </w:rPr>
        <w:t xml:space="preserve">    </w:t>
      </w:r>
      <w:r w:rsidRPr="005C20C4">
        <w:rPr>
          <w:rFonts w:ascii="仿宋_GB2312" w:eastAsia="仿宋_GB2312" w:hint="eastAsia"/>
          <w:sz w:val="32"/>
          <w:szCs w:val="32"/>
        </w:rPr>
        <w:t>万元，其中属于国家财政投入的有</w:t>
      </w:r>
      <w:r w:rsidRPr="005C20C4">
        <w:rPr>
          <w:rFonts w:ascii="仿宋_GB2312" w:eastAsia="仿宋_GB2312" w:hint="eastAsia"/>
          <w:sz w:val="32"/>
          <w:szCs w:val="32"/>
          <w:u w:val="single"/>
        </w:rPr>
        <w:t xml:space="preserve">    </w:t>
      </w:r>
      <w:r w:rsidR="004A0940">
        <w:rPr>
          <w:rFonts w:ascii="仿宋_GB2312" w:eastAsia="仿宋_GB2312"/>
          <w:sz w:val="32"/>
          <w:szCs w:val="32"/>
          <w:u w:val="single"/>
        </w:rPr>
        <w:t>0</w:t>
      </w:r>
      <w:r w:rsidRPr="005C20C4">
        <w:rPr>
          <w:rFonts w:ascii="仿宋_GB2312" w:eastAsia="仿宋_GB2312" w:hint="eastAsia"/>
          <w:sz w:val="32"/>
          <w:szCs w:val="32"/>
          <w:u w:val="single"/>
        </w:rPr>
        <w:t xml:space="preserve">  </w:t>
      </w:r>
      <w:r w:rsidRPr="005C20C4">
        <w:rPr>
          <w:rFonts w:ascii="仿宋_GB2312" w:eastAsia="仿宋_GB2312" w:hint="eastAsia"/>
          <w:sz w:val="32"/>
          <w:szCs w:val="32"/>
        </w:rPr>
        <w:t>万元；</w:t>
      </w:r>
    </w:p>
    <w:p w14:paraId="0D29AE9F" w14:textId="58A5C994" w:rsidR="005D3156" w:rsidRPr="005C20C4" w:rsidRDefault="005D3156" w:rsidP="00C10370">
      <w:pPr>
        <w:spacing w:line="540" w:lineRule="exact"/>
        <w:ind w:firstLineChars="189" w:firstLine="593"/>
        <w:rPr>
          <w:rFonts w:ascii="仿宋_GB2312" w:eastAsia="仿宋_GB2312"/>
          <w:sz w:val="32"/>
          <w:szCs w:val="32"/>
        </w:rPr>
      </w:pPr>
      <w:r w:rsidRPr="005C20C4">
        <w:rPr>
          <w:rFonts w:ascii="仿宋_GB2312" w:eastAsia="仿宋_GB2312" w:hint="eastAsia"/>
          <w:sz w:val="32"/>
          <w:szCs w:val="32"/>
        </w:rPr>
        <w:t>（6）201</w:t>
      </w:r>
      <w:r w:rsidR="000208EB" w:rsidRPr="005C20C4">
        <w:rPr>
          <w:rFonts w:ascii="仿宋_GB2312" w:eastAsia="仿宋_GB2312" w:hint="eastAsia"/>
          <w:sz w:val="32"/>
          <w:szCs w:val="32"/>
        </w:rPr>
        <w:t>9</w:t>
      </w:r>
      <w:r w:rsidRPr="005C20C4">
        <w:rPr>
          <w:rFonts w:ascii="仿宋_GB2312" w:eastAsia="仿宋_GB2312" w:hint="eastAsia"/>
          <w:sz w:val="32"/>
          <w:szCs w:val="32"/>
        </w:rPr>
        <w:t>年组织内部培训</w:t>
      </w:r>
      <w:r w:rsidRPr="005C20C4">
        <w:rPr>
          <w:rFonts w:ascii="仿宋_GB2312" w:eastAsia="仿宋_GB2312" w:hint="eastAsia"/>
          <w:sz w:val="32"/>
          <w:szCs w:val="32"/>
          <w:u w:val="single"/>
        </w:rPr>
        <w:t xml:space="preserve">  </w:t>
      </w:r>
      <w:r w:rsidR="004A0940">
        <w:rPr>
          <w:rFonts w:ascii="仿宋_GB2312" w:eastAsia="仿宋_GB2312"/>
          <w:sz w:val="32"/>
          <w:szCs w:val="32"/>
          <w:u w:val="single"/>
        </w:rPr>
        <w:t>48</w:t>
      </w:r>
      <w:r w:rsidR="00F82E9E">
        <w:rPr>
          <w:rFonts w:ascii="仿宋_GB2312" w:eastAsia="仿宋_GB2312" w:hint="eastAsia"/>
          <w:sz w:val="32"/>
          <w:szCs w:val="32"/>
          <w:u w:val="single"/>
        </w:rPr>
        <w:t xml:space="preserve"> </w:t>
      </w:r>
      <w:r w:rsidRPr="005C20C4">
        <w:rPr>
          <w:rFonts w:ascii="仿宋_GB2312" w:eastAsia="仿宋_GB2312" w:hint="eastAsia"/>
          <w:sz w:val="32"/>
          <w:szCs w:val="32"/>
        </w:rPr>
        <w:t>批次，共培训人员</w:t>
      </w:r>
      <w:r w:rsidRPr="005C20C4">
        <w:rPr>
          <w:rFonts w:ascii="仿宋_GB2312" w:eastAsia="仿宋_GB2312" w:hint="eastAsia"/>
          <w:sz w:val="32"/>
          <w:szCs w:val="32"/>
          <w:u w:val="single"/>
        </w:rPr>
        <w:t xml:space="preserve"> </w:t>
      </w:r>
      <w:r w:rsidR="004A0940">
        <w:rPr>
          <w:rFonts w:ascii="仿宋_GB2312" w:eastAsia="仿宋_GB2312"/>
          <w:sz w:val="32"/>
          <w:szCs w:val="32"/>
          <w:u w:val="single"/>
        </w:rPr>
        <w:t>569</w:t>
      </w:r>
      <w:r w:rsidRPr="005C20C4">
        <w:rPr>
          <w:rFonts w:ascii="仿宋_GB2312" w:eastAsia="仿宋_GB2312" w:hint="eastAsia"/>
          <w:sz w:val="32"/>
          <w:szCs w:val="32"/>
          <w:u w:val="single"/>
        </w:rPr>
        <w:t xml:space="preserve">      </w:t>
      </w:r>
      <w:r w:rsidRPr="005C20C4">
        <w:rPr>
          <w:rFonts w:ascii="仿宋_GB2312" w:eastAsia="仿宋_GB2312" w:hint="eastAsia"/>
          <w:sz w:val="32"/>
          <w:szCs w:val="32"/>
        </w:rPr>
        <w:t>人（次）；参加外部培训</w:t>
      </w:r>
      <w:r w:rsidRPr="005C20C4">
        <w:rPr>
          <w:rFonts w:ascii="仿宋_GB2312" w:eastAsia="仿宋_GB2312" w:hint="eastAsia"/>
          <w:sz w:val="32"/>
          <w:szCs w:val="32"/>
          <w:u w:val="single"/>
        </w:rPr>
        <w:t xml:space="preserve"> </w:t>
      </w:r>
      <w:r w:rsidR="004A0940">
        <w:rPr>
          <w:rFonts w:ascii="仿宋_GB2312" w:eastAsia="仿宋_GB2312"/>
          <w:sz w:val="32"/>
          <w:szCs w:val="32"/>
          <w:u w:val="single"/>
        </w:rPr>
        <w:t>8</w:t>
      </w:r>
      <w:r w:rsidRPr="005C20C4">
        <w:rPr>
          <w:rFonts w:ascii="仿宋_GB2312" w:eastAsia="仿宋_GB2312" w:hint="eastAsia"/>
          <w:sz w:val="32"/>
          <w:szCs w:val="32"/>
          <w:u w:val="single"/>
        </w:rPr>
        <w:t xml:space="preserve">      </w:t>
      </w:r>
      <w:r w:rsidRPr="005C20C4">
        <w:rPr>
          <w:rFonts w:ascii="仿宋_GB2312" w:eastAsia="仿宋_GB2312" w:hint="eastAsia"/>
          <w:sz w:val="32"/>
          <w:szCs w:val="32"/>
        </w:rPr>
        <w:t>批次，参加培训人员</w:t>
      </w:r>
      <w:r w:rsidRPr="005C20C4">
        <w:rPr>
          <w:rFonts w:ascii="仿宋_GB2312" w:eastAsia="仿宋_GB2312" w:hint="eastAsia"/>
          <w:sz w:val="32"/>
          <w:szCs w:val="32"/>
          <w:u w:val="single"/>
        </w:rPr>
        <w:t xml:space="preserve"> </w:t>
      </w:r>
      <w:r w:rsidR="004A0940">
        <w:rPr>
          <w:rFonts w:ascii="仿宋_GB2312" w:eastAsia="仿宋_GB2312"/>
          <w:sz w:val="32"/>
          <w:szCs w:val="32"/>
          <w:u w:val="single"/>
        </w:rPr>
        <w:t>12</w:t>
      </w:r>
      <w:r w:rsidRPr="005C20C4">
        <w:rPr>
          <w:rFonts w:ascii="仿宋_GB2312" w:eastAsia="仿宋_GB2312" w:hint="eastAsia"/>
          <w:sz w:val="32"/>
          <w:szCs w:val="32"/>
          <w:u w:val="single"/>
        </w:rPr>
        <w:t xml:space="preserve">    </w:t>
      </w:r>
      <w:r w:rsidRPr="005C20C4">
        <w:rPr>
          <w:rFonts w:ascii="仿宋_GB2312" w:eastAsia="仿宋_GB2312" w:hint="eastAsia"/>
          <w:sz w:val="32"/>
          <w:szCs w:val="32"/>
        </w:rPr>
        <w:t>人（次）</w:t>
      </w:r>
      <w:r w:rsidR="00F82E9E">
        <w:rPr>
          <w:rFonts w:ascii="仿宋_GB2312" w:eastAsia="仿宋_GB2312" w:hint="eastAsia"/>
          <w:sz w:val="32"/>
          <w:szCs w:val="32"/>
        </w:rPr>
        <w:t>。</w:t>
      </w:r>
    </w:p>
    <w:p w14:paraId="131CCD6D" w14:textId="77777777" w:rsidR="005D3156" w:rsidRDefault="005D3156" w:rsidP="005D3156">
      <w:pPr>
        <w:spacing w:line="540" w:lineRule="exact"/>
        <w:ind w:right="561"/>
        <w:jc w:val="left"/>
        <w:rPr>
          <w:rFonts w:eastAsia="黑体"/>
          <w:sz w:val="32"/>
        </w:rPr>
      </w:pPr>
      <w:r>
        <w:rPr>
          <w:rFonts w:ascii="方正仿宋简体" w:eastAsia="方正仿宋简体" w:hint="eastAsia"/>
          <w:sz w:val="32"/>
          <w:szCs w:val="32"/>
        </w:rPr>
        <w:lastRenderedPageBreak/>
        <w:t xml:space="preserve">    </w:t>
      </w:r>
      <w:r w:rsidR="000161BD">
        <w:rPr>
          <w:rFonts w:ascii="黑体" w:eastAsia="黑体" w:hint="eastAsia"/>
          <w:sz w:val="32"/>
          <w:szCs w:val="32"/>
        </w:rPr>
        <w:t>二</w:t>
      </w:r>
      <w:r w:rsidRPr="0038315A">
        <w:rPr>
          <w:rFonts w:ascii="黑体" w:eastAsia="黑体" w:hint="eastAsia"/>
          <w:sz w:val="32"/>
          <w:szCs w:val="32"/>
        </w:rPr>
        <w:t>、</w:t>
      </w:r>
      <w:r>
        <w:rPr>
          <w:rFonts w:ascii="黑体" w:eastAsia="黑体" w:hint="eastAsia"/>
          <w:sz w:val="32"/>
          <w:szCs w:val="32"/>
        </w:rPr>
        <w:t>201</w:t>
      </w:r>
      <w:r w:rsidR="000208EB">
        <w:rPr>
          <w:rFonts w:ascii="黑体" w:eastAsia="黑体" w:hint="eastAsia"/>
          <w:sz w:val="32"/>
          <w:szCs w:val="32"/>
        </w:rPr>
        <w:t>9</w:t>
      </w:r>
      <w:r w:rsidRPr="0038315A">
        <w:rPr>
          <w:rFonts w:ascii="黑体" w:eastAsia="黑体" w:hint="eastAsia"/>
          <w:sz w:val="32"/>
          <w:szCs w:val="32"/>
        </w:rPr>
        <w:t>年度社会责任报告（另附页）</w:t>
      </w:r>
    </w:p>
    <w:p w14:paraId="53BAC26E" w14:textId="77777777" w:rsidR="00AB40A4" w:rsidRDefault="00AB40A4" w:rsidP="00AB40A4">
      <w:pPr>
        <w:widowControl/>
        <w:spacing w:line="500" w:lineRule="exact"/>
        <w:ind w:firstLineChars="200" w:firstLine="590"/>
        <w:jc w:val="center"/>
        <w:rPr>
          <w:rFonts w:ascii="宋体" w:hAnsi="宋体" w:cs="宋体"/>
          <w:b/>
          <w:kern w:val="0"/>
          <w:sz w:val="30"/>
          <w:szCs w:val="30"/>
        </w:rPr>
      </w:pPr>
      <w:r>
        <w:rPr>
          <w:rFonts w:ascii="宋体" w:hAnsi="宋体" w:cs="宋体" w:hint="eastAsia"/>
          <w:b/>
          <w:kern w:val="0"/>
          <w:sz w:val="30"/>
          <w:szCs w:val="30"/>
        </w:rPr>
        <w:t>2019年社会责任报告</w:t>
      </w:r>
    </w:p>
    <w:p w14:paraId="3EC1C96E" w14:textId="77777777" w:rsidR="00AB40A4" w:rsidRDefault="00AB40A4" w:rsidP="00AB40A4">
      <w:pPr>
        <w:widowControl/>
        <w:spacing w:line="500" w:lineRule="exact"/>
        <w:ind w:firstLineChars="200" w:firstLine="590"/>
        <w:jc w:val="center"/>
        <w:rPr>
          <w:rFonts w:ascii="宋体" w:hAnsi="宋体" w:cs="宋体"/>
          <w:b/>
          <w:kern w:val="0"/>
          <w:sz w:val="30"/>
          <w:szCs w:val="30"/>
        </w:rPr>
      </w:pPr>
      <w:r>
        <w:rPr>
          <w:rFonts w:ascii="宋体" w:hAnsi="宋体" w:cs="宋体" w:hint="eastAsia"/>
          <w:b/>
          <w:kern w:val="0"/>
          <w:sz w:val="30"/>
          <w:szCs w:val="30"/>
        </w:rPr>
        <w:t>（国家涂料质量监督检验中心）</w:t>
      </w:r>
    </w:p>
    <w:p w14:paraId="2B596824" w14:textId="77777777" w:rsidR="00AB40A4" w:rsidRDefault="00AB40A4" w:rsidP="00AB40A4">
      <w:pPr>
        <w:widowControl/>
        <w:adjustRightInd w:val="0"/>
        <w:spacing w:line="480" w:lineRule="exact"/>
        <w:jc w:val="left"/>
        <w:rPr>
          <w:rFonts w:ascii="仿宋_GB2312" w:eastAsia="仿宋_GB2312" w:hAnsi="宋体" w:cs="宋体"/>
          <w:b/>
          <w:kern w:val="0"/>
          <w:sz w:val="28"/>
          <w:szCs w:val="28"/>
        </w:rPr>
      </w:pPr>
      <w:r>
        <w:rPr>
          <w:rFonts w:ascii="仿宋_GB2312" w:eastAsia="仿宋_GB2312" w:hAnsi="宋体" w:hint="eastAsia"/>
          <w:b/>
          <w:kern w:val="0"/>
          <w:sz w:val="28"/>
          <w:szCs w:val="28"/>
        </w:rPr>
        <w:t>一、前言</w:t>
      </w:r>
    </w:p>
    <w:p w14:paraId="1FFCE520" w14:textId="77777777" w:rsidR="00AB40A4" w:rsidRDefault="00AB40A4" w:rsidP="00AB40A4">
      <w:pPr>
        <w:spacing w:line="480" w:lineRule="exact"/>
        <w:ind w:firstLineChars="200" w:firstLine="547"/>
        <w:rPr>
          <w:rFonts w:ascii="仿宋_GB2312" w:eastAsia="仿宋_GB2312" w:hAnsi="宋体"/>
          <w:kern w:val="0"/>
          <w:sz w:val="28"/>
          <w:szCs w:val="28"/>
        </w:rPr>
      </w:pPr>
      <w:r>
        <w:rPr>
          <w:rFonts w:ascii="仿宋_GB2312" w:eastAsia="仿宋_GB2312" w:hAnsi="宋体" w:hint="eastAsia"/>
          <w:bCs/>
          <w:sz w:val="28"/>
          <w:szCs w:val="28"/>
        </w:rPr>
        <w:t>国家涂料质量监督检验中心</w:t>
      </w:r>
      <w:r>
        <w:rPr>
          <w:rFonts w:ascii="仿宋_GB2312" w:eastAsia="仿宋_GB2312" w:hAnsi="宋体" w:hint="eastAsia"/>
          <w:kern w:val="0"/>
          <w:sz w:val="28"/>
          <w:szCs w:val="28"/>
        </w:rPr>
        <w:t>管理层保证本报告内容不存在任何虚假记载、误导性陈述或重大遗漏，并对其内容的真实性、准确性和完整性承担个别及连带责任。</w:t>
      </w:r>
    </w:p>
    <w:p w14:paraId="43EED15E" w14:textId="77777777" w:rsidR="00AB40A4" w:rsidRPr="00471A3B" w:rsidRDefault="00AB40A4" w:rsidP="00AB40A4">
      <w:pPr>
        <w:spacing w:line="480" w:lineRule="exact"/>
        <w:ind w:firstLineChars="200" w:firstLine="547"/>
        <w:rPr>
          <w:rFonts w:ascii="仿宋_GB2312" w:eastAsia="仿宋_GB2312" w:hAnsi="宋体"/>
          <w:kern w:val="0"/>
          <w:sz w:val="28"/>
          <w:szCs w:val="28"/>
        </w:rPr>
      </w:pPr>
      <w:r w:rsidRPr="00471A3B">
        <w:rPr>
          <w:rFonts w:ascii="仿宋_GB2312" w:eastAsia="仿宋_GB2312" w:hAnsi="宋体" w:hint="eastAsia"/>
          <w:sz w:val="28"/>
          <w:szCs w:val="28"/>
        </w:rPr>
        <w:t>本报告全面反映了国家涂料质量监督检验中心在201</w:t>
      </w:r>
      <w:r w:rsidR="006E07A1" w:rsidRPr="00471A3B">
        <w:rPr>
          <w:rFonts w:ascii="仿宋_GB2312" w:eastAsia="仿宋_GB2312" w:hAnsi="宋体" w:hint="eastAsia"/>
          <w:sz w:val="28"/>
          <w:szCs w:val="28"/>
        </w:rPr>
        <w:t>9</w:t>
      </w:r>
      <w:r w:rsidRPr="00471A3B">
        <w:rPr>
          <w:rFonts w:ascii="仿宋_GB2312" w:eastAsia="仿宋_GB2312" w:hAnsi="宋体" w:hint="eastAsia"/>
          <w:sz w:val="28"/>
          <w:szCs w:val="28"/>
        </w:rPr>
        <w:t>年期间，通过完善管理机制、规范运作流程、健全内控制度、提升服务水平，在履行员工责任、经济责任、诚信责任和环境责任等社会责任方面所做工作的工作。</w:t>
      </w:r>
    </w:p>
    <w:p w14:paraId="3BE2EDB2" w14:textId="77777777" w:rsidR="00AB40A4" w:rsidRPr="00471A3B" w:rsidRDefault="00AB40A4" w:rsidP="00AB40A4">
      <w:pPr>
        <w:spacing w:line="480" w:lineRule="exact"/>
        <w:ind w:firstLineChars="200" w:firstLine="547"/>
        <w:rPr>
          <w:rFonts w:ascii="仿宋_GB2312" w:eastAsia="仿宋_GB2312" w:hAnsi="宋体"/>
          <w:sz w:val="28"/>
          <w:szCs w:val="28"/>
        </w:rPr>
      </w:pPr>
      <w:r w:rsidRPr="00471A3B">
        <w:rPr>
          <w:rFonts w:ascii="仿宋_GB2312" w:eastAsia="仿宋_GB2312" w:hAnsi="宋体" w:hint="eastAsia"/>
          <w:bCs/>
          <w:sz w:val="28"/>
          <w:szCs w:val="28"/>
        </w:rPr>
        <w:t>国家涂料质量监督检验中心</w:t>
      </w:r>
      <w:r w:rsidRPr="00471A3B">
        <w:rPr>
          <w:rFonts w:ascii="仿宋_GB2312" w:eastAsia="仿宋_GB2312" w:hAnsi="宋体" w:hint="eastAsia"/>
          <w:sz w:val="28"/>
          <w:szCs w:val="28"/>
        </w:rPr>
        <w:t xml:space="preserve">长期注重履行社会职责，积极践行社会主义核心价值体系，大力弘扬“公正、包容、责任、诚信”的价值取向。“以诚实的态度，公正的原则，科学的方法，娴熟的技术，为客户提供准确可靠的数据和优质高效的服务”是我们的宗旨；“诚实、公正、科学、准确”是我们立足和发展的基础；“遵纪守法、严格管理、规范运作、对利益相关者负责、对环境友好”是我们的使命和责任。以人为本，不断满足员工发展要求，增强凝聚力，在和谐共赢中实现可持续发展。 </w:t>
      </w:r>
    </w:p>
    <w:p w14:paraId="0BC5AABF" w14:textId="77777777" w:rsidR="00AB40A4" w:rsidRPr="00471A3B" w:rsidRDefault="00AB40A4" w:rsidP="00AB40A4">
      <w:pPr>
        <w:widowControl/>
        <w:spacing w:line="480" w:lineRule="exact"/>
        <w:jc w:val="left"/>
        <w:rPr>
          <w:rFonts w:ascii="仿宋_GB2312" w:eastAsia="仿宋_GB2312" w:hAnsi="宋体" w:cs="宋体"/>
          <w:b/>
          <w:kern w:val="0"/>
          <w:sz w:val="28"/>
          <w:szCs w:val="28"/>
        </w:rPr>
      </w:pPr>
      <w:r w:rsidRPr="00471A3B">
        <w:rPr>
          <w:rFonts w:ascii="仿宋_GB2312" w:eastAsia="仿宋_GB2312" w:hAnsi="宋体" w:cs="宋体" w:hint="eastAsia"/>
          <w:b/>
          <w:kern w:val="0"/>
          <w:sz w:val="28"/>
          <w:szCs w:val="28"/>
        </w:rPr>
        <w:t>二、实验室基本情况</w:t>
      </w:r>
    </w:p>
    <w:p w14:paraId="39341623" w14:textId="77777777" w:rsidR="00AB40A4" w:rsidRPr="00471A3B" w:rsidRDefault="00AB40A4" w:rsidP="00AB40A4">
      <w:pPr>
        <w:spacing w:line="480" w:lineRule="exact"/>
        <w:ind w:firstLineChars="200" w:firstLine="547"/>
        <w:rPr>
          <w:rFonts w:ascii="仿宋_GB2312" w:eastAsia="仿宋_GB2312" w:hAnsi="宋体"/>
          <w:bCs/>
          <w:sz w:val="28"/>
          <w:szCs w:val="28"/>
        </w:rPr>
      </w:pPr>
      <w:r w:rsidRPr="00471A3B">
        <w:rPr>
          <w:rFonts w:ascii="仿宋_GB2312" w:eastAsia="仿宋_GB2312" w:hAnsi="宋体" w:hint="eastAsia"/>
          <w:bCs/>
          <w:sz w:val="28"/>
          <w:szCs w:val="28"/>
        </w:rPr>
        <w:t>国家涂料质量监督检验中心于1987年开始筹建，1988年通过审查并被批准为国家涂料质量监督检验中心。1990年首次通过计量认证。1998年首次通过实验室认可。</w:t>
      </w:r>
      <w:r w:rsidRPr="00471A3B">
        <w:rPr>
          <w:rFonts w:ascii="仿宋_GB2312" w:eastAsia="仿宋_GB2312" w:hAnsi="宋体" w:hint="eastAsia"/>
          <w:sz w:val="28"/>
          <w:szCs w:val="28"/>
        </w:rPr>
        <w:t>2006年经江苏省司法厅批准，在本中心成立了“中海油常州涂料化工研究院司法鉴定所”， 2009年中心获得“中国船级社产品检测和试验机构” 认可证书,2012年中心获得中华人民共和国渔业船舶检验局检测机构认可证书。</w:t>
      </w:r>
      <w:r w:rsidRPr="00471A3B">
        <w:rPr>
          <w:rFonts w:ascii="仿宋_GB2312" w:eastAsia="仿宋_GB2312" w:hAnsi="宋体" w:hint="eastAsia"/>
          <w:bCs/>
          <w:sz w:val="28"/>
          <w:szCs w:val="28"/>
        </w:rPr>
        <w:t>本中心现为</w:t>
      </w:r>
      <w:r w:rsidRPr="00471A3B">
        <w:rPr>
          <w:rFonts w:ascii="仿宋_GB2312" w:eastAsia="仿宋_GB2312" w:hAnsi="宋体" w:hint="eastAsia"/>
          <w:sz w:val="28"/>
          <w:szCs w:val="28"/>
        </w:rPr>
        <w:t>经中国合格评定国家认可委员会认可、国家认证认可监督管理委员会计量认证和资质认定的国内专门从事涂料、颜料及胶粘剂等产品质量检验的国家级质检中心。</w:t>
      </w:r>
    </w:p>
    <w:p w14:paraId="1E4211C3" w14:textId="77777777" w:rsidR="00AB40A4" w:rsidRPr="00471A3B" w:rsidRDefault="00AB40A4" w:rsidP="00AB40A4">
      <w:pPr>
        <w:spacing w:line="480" w:lineRule="exact"/>
        <w:ind w:firstLineChars="200" w:firstLine="547"/>
        <w:rPr>
          <w:rFonts w:ascii="仿宋_GB2312" w:eastAsia="仿宋_GB2312" w:hAnsi="宋体"/>
          <w:sz w:val="28"/>
          <w:szCs w:val="28"/>
        </w:rPr>
      </w:pPr>
      <w:r w:rsidRPr="00471A3B">
        <w:rPr>
          <w:rFonts w:ascii="仿宋_GB2312" w:eastAsia="仿宋_GB2312" w:hAnsi="宋体" w:hint="eastAsia"/>
          <w:sz w:val="28"/>
          <w:szCs w:val="28"/>
        </w:rPr>
        <w:t>本中心挂靠单位中海油常州涂料化工研究院有限公司，是一个集科研和</w:t>
      </w:r>
      <w:r w:rsidRPr="00471A3B">
        <w:rPr>
          <w:rFonts w:ascii="仿宋_GB2312" w:eastAsia="仿宋_GB2312" w:hAnsi="宋体" w:hint="eastAsia"/>
          <w:sz w:val="28"/>
          <w:szCs w:val="28"/>
        </w:rPr>
        <w:lastRenderedPageBreak/>
        <w:t>行业服务为一体的综合性科研院所，国家涂料工程技术研究中心、全国涂料和颜料标准化技术委员会秘书处、全国涂料信息中心、中国化工学会涂料涂装专业委员会等行业组织均设在常州涂料化工研究院有限公司内，该院雄厚的技术力量、先进的装备水平、丰富的信息资源，为本中心优质、高效地开展各项工作提供了可靠的技术支撑。</w:t>
      </w:r>
    </w:p>
    <w:p w14:paraId="67B01F88" w14:textId="77777777" w:rsidR="00AB40A4" w:rsidRPr="00471A3B" w:rsidRDefault="00AB40A4" w:rsidP="00AB40A4">
      <w:pPr>
        <w:spacing w:line="480" w:lineRule="exact"/>
        <w:ind w:firstLine="480"/>
        <w:rPr>
          <w:rFonts w:ascii="仿宋_GB2312" w:eastAsia="仿宋_GB2312" w:hAnsi="宋体"/>
          <w:sz w:val="28"/>
          <w:szCs w:val="28"/>
        </w:rPr>
      </w:pPr>
      <w:r w:rsidRPr="00471A3B">
        <w:rPr>
          <w:rFonts w:ascii="仿宋_GB2312" w:eastAsia="仿宋_GB2312" w:hAnsi="宋体" w:hint="eastAsia"/>
          <w:sz w:val="28"/>
          <w:szCs w:val="28"/>
        </w:rPr>
        <w:t>本中心拥有一批具有涂料方面丰富理论知识和实践经验的专业技术人员，配备了先进的进口及国产检验用仪器设备，具备对各种涂料及涂料用颜、填料进行质量检验的能力。可以承担：国家及主管部门指定的产品质量监督抽查检验；实施生产许可证产品的质量检验；新产品投产的鉴定检验；质量认证产品的检验；产品质量争议的仲裁检验以及其它各类委托检验。</w:t>
      </w:r>
    </w:p>
    <w:p w14:paraId="6AB69F5C" w14:textId="3D4AC742" w:rsidR="00AB40A4" w:rsidRPr="00471A3B" w:rsidRDefault="00AB40A4" w:rsidP="00AB40A4">
      <w:pPr>
        <w:spacing w:line="480" w:lineRule="exact"/>
        <w:ind w:firstLine="480"/>
        <w:rPr>
          <w:rFonts w:ascii="仿宋_GB2312" w:eastAsia="仿宋_GB2312" w:hAnsi="宋体"/>
          <w:sz w:val="28"/>
          <w:szCs w:val="28"/>
        </w:rPr>
      </w:pPr>
      <w:r w:rsidRPr="00471A3B">
        <w:rPr>
          <w:rFonts w:ascii="仿宋_GB2312" w:eastAsia="仿宋_GB2312" w:hAnsi="宋体" w:hint="eastAsia"/>
          <w:sz w:val="28"/>
          <w:szCs w:val="28"/>
        </w:rPr>
        <w:t>近年来，中心先后承担了多次产品质量国家监督抽查任务，相继抽查了内墙涂料、</w:t>
      </w:r>
      <w:r w:rsidR="00893F25" w:rsidRPr="00471A3B">
        <w:rPr>
          <w:rFonts w:ascii="仿宋_GB2312" w:eastAsia="仿宋_GB2312" w:hAnsi="宋体" w:hint="eastAsia"/>
          <w:sz w:val="28"/>
          <w:szCs w:val="28"/>
        </w:rPr>
        <w:t>外墙涂料、</w:t>
      </w:r>
      <w:r w:rsidRPr="00471A3B">
        <w:rPr>
          <w:rFonts w:ascii="仿宋_GB2312" w:eastAsia="仿宋_GB2312" w:hAnsi="宋体" w:hint="eastAsia"/>
          <w:sz w:val="28"/>
          <w:szCs w:val="28"/>
        </w:rPr>
        <w:t>防水涂料、地坪涂料、木器涂料等多种产品，承担了大量的新产品鉴定检验、质量认证产品的检验、产品质量争议的仲裁检验和委托检验，为各级技术监督部门及行业主管部门了解产品质量、新产品鉴定部门及产品认证机构判定产品质量以及涂料使用单位正确选择产品和进行质量控制提供了大量公正、科学、可靠的数据。</w:t>
      </w:r>
    </w:p>
    <w:p w14:paraId="7B0C8F65" w14:textId="77777777" w:rsidR="00AB40A4" w:rsidRPr="00471A3B" w:rsidRDefault="00AB40A4" w:rsidP="00AB40A4">
      <w:pPr>
        <w:spacing w:line="480" w:lineRule="exact"/>
        <w:ind w:firstLine="480"/>
        <w:rPr>
          <w:rFonts w:ascii="仿宋_GB2312" w:eastAsia="仿宋_GB2312" w:hAnsi="宋体"/>
          <w:sz w:val="28"/>
          <w:szCs w:val="28"/>
        </w:rPr>
      </w:pPr>
      <w:r w:rsidRPr="00471A3B">
        <w:rPr>
          <w:rFonts w:ascii="仿宋_GB2312" w:eastAsia="仿宋_GB2312" w:hAnsi="宋体" w:hint="eastAsia"/>
          <w:sz w:val="28"/>
          <w:szCs w:val="28"/>
        </w:rPr>
        <w:t>二十多年来，通过中心全体人员的努力，本中心正逐渐成为涂料产品质量检验中心、质量信息中心和检验技术咨询服务中心。</w:t>
      </w:r>
    </w:p>
    <w:p w14:paraId="2BE60303" w14:textId="77777777" w:rsidR="00AB40A4" w:rsidRPr="00471A3B" w:rsidRDefault="00AB40A4" w:rsidP="00AB40A4">
      <w:pPr>
        <w:spacing w:line="480" w:lineRule="exact"/>
        <w:rPr>
          <w:rFonts w:ascii="仿宋_GB2312" w:eastAsia="仿宋_GB2312" w:hAnsi="宋体"/>
          <w:b/>
          <w:sz w:val="28"/>
          <w:szCs w:val="28"/>
        </w:rPr>
      </w:pPr>
      <w:r w:rsidRPr="00471A3B">
        <w:rPr>
          <w:rFonts w:ascii="仿宋_GB2312" w:eastAsia="仿宋_GB2312" w:hAnsi="宋体" w:hint="eastAsia"/>
          <w:b/>
          <w:sz w:val="28"/>
          <w:szCs w:val="28"/>
        </w:rPr>
        <w:t>三、社会责任管理体系和制度的建立</w:t>
      </w:r>
    </w:p>
    <w:p w14:paraId="320E6488" w14:textId="77777777" w:rsidR="00AB40A4" w:rsidRPr="00471A3B" w:rsidRDefault="00AB40A4" w:rsidP="00AB40A4">
      <w:pPr>
        <w:spacing w:line="480" w:lineRule="exact"/>
        <w:rPr>
          <w:rFonts w:ascii="仿宋_GB2312" w:eastAsia="仿宋_GB2312" w:hAnsi="宋体"/>
          <w:sz w:val="28"/>
          <w:szCs w:val="28"/>
        </w:rPr>
      </w:pPr>
      <w:r w:rsidRPr="00471A3B">
        <w:rPr>
          <w:rFonts w:ascii="仿宋_GB2312" w:eastAsia="仿宋_GB2312" w:hAnsi="宋体" w:hint="eastAsia"/>
          <w:sz w:val="28"/>
          <w:szCs w:val="28"/>
        </w:rPr>
        <w:t>（一）</w:t>
      </w:r>
      <w:r w:rsidRPr="00471A3B">
        <w:rPr>
          <w:rFonts w:ascii="仿宋_GB2312" w:eastAsia="仿宋_GB2312" w:hAnsi="宋体" w:cs="宋体" w:hint="eastAsia"/>
          <w:kern w:val="0"/>
          <w:sz w:val="28"/>
          <w:szCs w:val="28"/>
        </w:rPr>
        <w:t>社会责任管理制度</w:t>
      </w:r>
      <w:r w:rsidRPr="00471A3B">
        <w:rPr>
          <w:rFonts w:ascii="仿宋_GB2312" w:eastAsia="仿宋_GB2312" w:hAnsi="宋体" w:hint="eastAsia"/>
          <w:sz w:val="28"/>
          <w:szCs w:val="28"/>
        </w:rPr>
        <w:t>的建立</w:t>
      </w:r>
    </w:p>
    <w:p w14:paraId="6D337219" w14:textId="77777777" w:rsidR="00AB40A4" w:rsidRPr="00471A3B" w:rsidRDefault="00AB40A4" w:rsidP="00AB40A4">
      <w:pPr>
        <w:tabs>
          <w:tab w:val="left" w:pos="3240"/>
        </w:tabs>
        <w:spacing w:line="480" w:lineRule="exact"/>
        <w:ind w:firstLine="480"/>
        <w:rPr>
          <w:rFonts w:ascii="仿宋_GB2312" w:eastAsia="仿宋_GB2312" w:hAnsi="宋体" w:cs="宋体"/>
          <w:kern w:val="0"/>
          <w:sz w:val="28"/>
          <w:szCs w:val="28"/>
        </w:rPr>
      </w:pPr>
      <w:r w:rsidRPr="00471A3B">
        <w:rPr>
          <w:rFonts w:ascii="仿宋_GB2312" w:eastAsia="仿宋_GB2312" w:hAnsi="宋体" w:cs="宋体" w:hint="eastAsia"/>
          <w:kern w:val="0"/>
          <w:sz w:val="28"/>
          <w:szCs w:val="28"/>
        </w:rPr>
        <w:t>为了促进中心履行社会责任，实现中心与社会的协调发展，根据国家有关法律法规，以及国家认证认可监督管理委员会、中心挂靠单位中海油常州涂料化工研究院有限公司的有关文件，中心制定了NPTC/WJG-38《社会责任管理制度》，从诚信责任、经济与服务责任、社会责任、环保责任等四个方面落实中心应该承担的社会责任。该管理制度中规定了中心有关部门落实社会责任的职责，从依法运营、规范运营、科学诚信等方面规定了中心的诚信职责，从创新发展、提高服务水平等方面规定了中心的经济和服务责任，从</w:t>
      </w:r>
      <w:r w:rsidRPr="00471A3B">
        <w:rPr>
          <w:rFonts w:ascii="仿宋_GB2312" w:eastAsia="仿宋_GB2312" w:hAnsi="宋体" w:cs="宋体" w:hint="eastAsia"/>
          <w:kern w:val="0"/>
          <w:sz w:val="28"/>
          <w:szCs w:val="28"/>
        </w:rPr>
        <w:lastRenderedPageBreak/>
        <w:t>保障安全、员工权益、参与社会公益、报告责任等方面规定了中心的社会责任，从三废处理、降低能源消耗等方面规定了中心的环保职责。该制度综合了国家认证认可监督管理委员会与国有企业应该承担的社会责任的要求，以及国家有关法律法规的规定，与中心的管理体系文件、中心挂靠单位的体系文件是配套、衔接的。</w:t>
      </w:r>
    </w:p>
    <w:p w14:paraId="69AD07DD" w14:textId="77777777" w:rsidR="00AB40A4" w:rsidRPr="00471A3B" w:rsidRDefault="00AB40A4" w:rsidP="00AB40A4">
      <w:pPr>
        <w:tabs>
          <w:tab w:val="left" w:pos="3240"/>
        </w:tabs>
        <w:spacing w:line="480" w:lineRule="exact"/>
        <w:rPr>
          <w:rFonts w:ascii="仿宋_GB2312" w:eastAsia="仿宋_GB2312" w:hAnsi="宋体" w:cs="宋体"/>
          <w:kern w:val="0"/>
          <w:sz w:val="28"/>
          <w:szCs w:val="28"/>
        </w:rPr>
      </w:pPr>
      <w:r w:rsidRPr="00471A3B">
        <w:rPr>
          <w:rFonts w:ascii="仿宋_GB2312" w:eastAsia="仿宋_GB2312" w:hAnsi="宋体" w:cs="宋体" w:hint="eastAsia"/>
          <w:kern w:val="0"/>
          <w:sz w:val="28"/>
          <w:szCs w:val="28"/>
        </w:rPr>
        <w:t>（二）相关体系的运行和自我改进</w:t>
      </w:r>
    </w:p>
    <w:p w14:paraId="2E13A0F2" w14:textId="77777777" w:rsidR="00AB40A4" w:rsidRPr="00471A3B" w:rsidRDefault="00AB40A4" w:rsidP="00AB40A4">
      <w:pPr>
        <w:tabs>
          <w:tab w:val="left" w:pos="3240"/>
        </w:tabs>
        <w:spacing w:line="480" w:lineRule="exact"/>
        <w:ind w:firstLine="480"/>
        <w:rPr>
          <w:rFonts w:ascii="仿宋_GB2312" w:eastAsia="仿宋_GB2312" w:hAnsi="宋体" w:cs="宋体"/>
          <w:kern w:val="0"/>
          <w:sz w:val="28"/>
          <w:szCs w:val="28"/>
        </w:rPr>
      </w:pPr>
      <w:r w:rsidRPr="00471A3B">
        <w:rPr>
          <w:rFonts w:ascii="仿宋_GB2312" w:eastAsia="仿宋_GB2312" w:hAnsi="宋体" w:cs="宋体" w:hint="eastAsia"/>
          <w:kern w:val="0"/>
          <w:sz w:val="28"/>
          <w:szCs w:val="28"/>
        </w:rPr>
        <w:t>中心已将《社会责任管理制度》纳入了中心管理体系文件，由中心主任负责组织实施。在每年的管理体系审核中对该管理制度的内容和实施情况进行审核，如果发现该管理制度中有不符合国家有关法律法规、国家认证认可监督管理委员会文件的内容将及时对文件进行修改，如果发现中心未按该管理制度中有关要求进行实施或实施不到位，将采取纠正措施，确保《社会责任管理制度》能得到有效落实。</w:t>
      </w:r>
    </w:p>
    <w:p w14:paraId="421240D3" w14:textId="5A2B588B" w:rsidR="00AB40A4" w:rsidRPr="00471A3B" w:rsidRDefault="00AB40A4" w:rsidP="00AB40A4">
      <w:pPr>
        <w:tabs>
          <w:tab w:val="left" w:pos="3240"/>
        </w:tabs>
        <w:spacing w:line="480" w:lineRule="exact"/>
        <w:ind w:firstLine="480"/>
        <w:rPr>
          <w:rFonts w:ascii="仿宋_GB2312" w:eastAsia="仿宋_GB2312" w:hAnsi="宋体" w:cs="宋体"/>
          <w:kern w:val="0"/>
          <w:sz w:val="28"/>
          <w:szCs w:val="28"/>
        </w:rPr>
      </w:pPr>
      <w:r w:rsidRPr="00471A3B">
        <w:rPr>
          <w:rFonts w:ascii="仿宋_GB2312" w:eastAsia="仿宋_GB2312" w:hAnsi="宋体" w:cs="宋体" w:hint="eastAsia"/>
          <w:kern w:val="0"/>
          <w:sz w:val="28"/>
          <w:szCs w:val="28"/>
        </w:rPr>
        <w:t xml:space="preserve"> 201</w:t>
      </w:r>
      <w:r w:rsidR="00A67260" w:rsidRPr="00471A3B">
        <w:rPr>
          <w:rFonts w:ascii="仿宋_GB2312" w:eastAsia="仿宋_GB2312" w:hAnsi="宋体" w:cs="宋体" w:hint="eastAsia"/>
          <w:kern w:val="0"/>
          <w:sz w:val="28"/>
          <w:szCs w:val="28"/>
        </w:rPr>
        <w:t>9</w:t>
      </w:r>
      <w:r w:rsidRPr="00471A3B">
        <w:rPr>
          <w:rFonts w:ascii="仿宋_GB2312" w:eastAsia="仿宋_GB2312" w:hAnsi="宋体" w:cs="宋体" w:hint="eastAsia"/>
          <w:kern w:val="0"/>
          <w:sz w:val="28"/>
          <w:szCs w:val="28"/>
        </w:rPr>
        <w:t>年12月</w:t>
      </w:r>
      <w:r w:rsidR="00A67260" w:rsidRPr="00471A3B">
        <w:rPr>
          <w:rFonts w:ascii="仿宋_GB2312" w:eastAsia="仿宋_GB2312" w:hAnsi="宋体" w:cs="宋体" w:hint="eastAsia"/>
          <w:kern w:val="0"/>
          <w:sz w:val="28"/>
          <w:szCs w:val="28"/>
        </w:rPr>
        <w:t>1</w:t>
      </w:r>
      <w:r w:rsidR="008B72B0" w:rsidRPr="00471A3B">
        <w:rPr>
          <w:rFonts w:ascii="仿宋_GB2312" w:eastAsia="仿宋_GB2312" w:hAnsi="宋体" w:cs="宋体" w:hint="eastAsia"/>
          <w:kern w:val="0"/>
          <w:sz w:val="28"/>
          <w:szCs w:val="28"/>
        </w:rPr>
        <w:t>8</w:t>
      </w:r>
      <w:r w:rsidRPr="00471A3B">
        <w:rPr>
          <w:rFonts w:ascii="仿宋_GB2312" w:eastAsia="仿宋_GB2312" w:hAnsi="宋体" w:cs="宋体" w:hint="eastAsia"/>
          <w:kern w:val="0"/>
          <w:sz w:val="28"/>
          <w:szCs w:val="28"/>
        </w:rPr>
        <w:t>日，中心召开了民主评议会，听取员工对包括社会责任管理制度实施情况在内的中心各项工作的意见。通过中心每年的合理化建议提案活动，员工也可向中心管理层提出关于社会责任管理的有关合理化建议。中心管理层将对员工的意见进行评议，确定是否采纳，并进行详细记录。通过以上措施，使《社会责任管理制度》在实施过程中逐步得到改进，促进中心更好地履行社会责任。</w:t>
      </w:r>
    </w:p>
    <w:p w14:paraId="514DC17B" w14:textId="77777777" w:rsidR="00AB40A4" w:rsidRPr="00471A3B" w:rsidRDefault="00AB40A4" w:rsidP="00AB40A4">
      <w:pPr>
        <w:tabs>
          <w:tab w:val="left" w:pos="3240"/>
        </w:tabs>
        <w:spacing w:line="480" w:lineRule="exact"/>
        <w:rPr>
          <w:rFonts w:ascii="仿宋_GB2312" w:eastAsia="仿宋_GB2312" w:hAnsi="宋体" w:cs="宋体"/>
          <w:kern w:val="0"/>
          <w:sz w:val="28"/>
          <w:szCs w:val="28"/>
        </w:rPr>
      </w:pPr>
      <w:r w:rsidRPr="00471A3B">
        <w:rPr>
          <w:rFonts w:ascii="仿宋_GB2312" w:eastAsia="仿宋_GB2312" w:hAnsi="宋体" w:cs="宋体" w:hint="eastAsia"/>
          <w:kern w:val="0"/>
          <w:sz w:val="28"/>
          <w:szCs w:val="28"/>
        </w:rPr>
        <w:t>（三）利益相关方的参与和识别</w:t>
      </w:r>
    </w:p>
    <w:p w14:paraId="2F047BED" w14:textId="77777777" w:rsidR="00AB40A4" w:rsidRPr="00471A3B" w:rsidRDefault="00AB40A4" w:rsidP="00AB40A4">
      <w:pPr>
        <w:tabs>
          <w:tab w:val="left" w:pos="3240"/>
        </w:tabs>
        <w:spacing w:line="480" w:lineRule="exact"/>
        <w:ind w:firstLine="480"/>
        <w:rPr>
          <w:rFonts w:ascii="仿宋_GB2312" w:eastAsia="仿宋_GB2312" w:hAnsi="宋体" w:cs="Arial"/>
          <w:sz w:val="28"/>
          <w:szCs w:val="28"/>
        </w:rPr>
      </w:pPr>
      <w:r w:rsidRPr="00471A3B">
        <w:rPr>
          <w:rFonts w:ascii="仿宋_GB2312" w:eastAsia="仿宋_GB2312" w:hAnsi="宋体" w:cs="Arial" w:hint="eastAsia"/>
          <w:sz w:val="28"/>
          <w:szCs w:val="28"/>
        </w:rPr>
        <w:t>中心根据利益相关方对中心的影响程度进行识别和选择，并应用风险评估法识别出各相关方重点关注的主要指标，以确定中心利益相关方识别、沟通和信息的使用。</w:t>
      </w:r>
    </w:p>
    <w:p w14:paraId="5A1310AF" w14:textId="77777777" w:rsidR="00AB40A4" w:rsidRPr="00471A3B" w:rsidRDefault="00AB40A4" w:rsidP="00AB40A4">
      <w:pPr>
        <w:tabs>
          <w:tab w:val="left" w:pos="3240"/>
        </w:tabs>
        <w:spacing w:line="480" w:lineRule="exact"/>
        <w:ind w:left="480"/>
        <w:rPr>
          <w:rFonts w:ascii="仿宋_GB2312" w:eastAsia="仿宋_GB2312" w:hAnsi="宋体" w:cs="Arial"/>
          <w:sz w:val="28"/>
          <w:szCs w:val="28"/>
        </w:rPr>
      </w:pPr>
      <w:r w:rsidRPr="00471A3B">
        <w:rPr>
          <w:rFonts w:ascii="仿宋_GB2312" w:eastAsia="仿宋_GB2312" w:hAnsi="宋体" w:cs="Arial" w:hint="eastAsia"/>
          <w:sz w:val="28"/>
          <w:szCs w:val="28"/>
        </w:rPr>
        <w:t>（1）利益相关方的识别</w:t>
      </w:r>
    </w:p>
    <w:p w14:paraId="2873DE65" w14:textId="77777777" w:rsidR="00AB40A4" w:rsidRDefault="00AB40A4" w:rsidP="00AB40A4">
      <w:pPr>
        <w:tabs>
          <w:tab w:val="left" w:pos="3240"/>
        </w:tabs>
        <w:spacing w:line="480" w:lineRule="exact"/>
        <w:ind w:firstLineChars="200" w:firstLine="547"/>
        <w:rPr>
          <w:rFonts w:ascii="仿宋_GB2312" w:eastAsia="仿宋_GB2312" w:hAnsi="宋体" w:cs="Arial"/>
          <w:sz w:val="28"/>
          <w:szCs w:val="28"/>
        </w:rPr>
      </w:pPr>
      <w:r w:rsidRPr="00471A3B">
        <w:rPr>
          <w:rFonts w:ascii="仿宋_GB2312" w:eastAsia="仿宋_GB2312" w:hAnsi="宋体" w:cs="Arial" w:hint="eastAsia"/>
          <w:sz w:val="28"/>
          <w:szCs w:val="28"/>
        </w:rPr>
        <w:t>根据对中心的影响程度及中心对其的依赖程度进行分析，确定了中心的利益相关方清单，明确了对中心的期望与中心采取的措施。中心和利益相关方共同推进社会责任，达到中心和利益相关方共同发展的目的。</w:t>
      </w:r>
    </w:p>
    <w:p w14:paraId="47394A0A" w14:textId="77777777" w:rsidR="004A0940" w:rsidRPr="00471A3B" w:rsidRDefault="004A0940" w:rsidP="00AB40A4">
      <w:pPr>
        <w:tabs>
          <w:tab w:val="left" w:pos="3240"/>
        </w:tabs>
        <w:spacing w:line="480" w:lineRule="exact"/>
        <w:ind w:firstLineChars="200" w:firstLine="547"/>
        <w:rPr>
          <w:rFonts w:ascii="仿宋_GB2312" w:eastAsia="仿宋_GB2312" w:hAnsi="宋体" w:cs="宋体"/>
          <w:kern w:val="0"/>
          <w:sz w:val="28"/>
          <w:szCs w:val="28"/>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30"/>
        <w:gridCol w:w="2130"/>
        <w:gridCol w:w="2131"/>
        <w:gridCol w:w="2131"/>
      </w:tblGrid>
      <w:tr w:rsidR="00471A3B" w:rsidRPr="00471A3B" w14:paraId="77175E8F" w14:textId="77777777" w:rsidTr="00471A3B">
        <w:trPr>
          <w:jc w:val="center"/>
        </w:trPr>
        <w:tc>
          <w:tcPr>
            <w:tcW w:w="2130" w:type="dxa"/>
            <w:tcBorders>
              <w:top w:val="single" w:sz="4" w:space="0" w:color="auto"/>
              <w:left w:val="single" w:sz="4" w:space="0" w:color="auto"/>
              <w:bottom w:val="single" w:sz="4" w:space="0" w:color="auto"/>
              <w:right w:val="single" w:sz="4" w:space="0" w:color="auto"/>
            </w:tcBorders>
            <w:hideMark/>
          </w:tcPr>
          <w:p w14:paraId="002793D9" w14:textId="77777777" w:rsidR="00AB40A4" w:rsidRPr="00471A3B" w:rsidRDefault="00AB40A4">
            <w:pPr>
              <w:tabs>
                <w:tab w:val="left" w:pos="3240"/>
              </w:tabs>
              <w:spacing w:line="300" w:lineRule="exact"/>
              <w:rPr>
                <w:rFonts w:ascii="仿宋_GB2312" w:eastAsia="仿宋_GB2312" w:hAnsi="宋体" w:cs="宋体"/>
                <w:kern w:val="0"/>
                <w:szCs w:val="21"/>
              </w:rPr>
            </w:pPr>
            <w:r w:rsidRPr="00471A3B">
              <w:rPr>
                <w:rFonts w:ascii="仿宋_GB2312" w:eastAsia="仿宋_GB2312" w:hAnsi="宋体" w:hint="eastAsia"/>
                <w:szCs w:val="21"/>
              </w:rPr>
              <w:lastRenderedPageBreak/>
              <w:t>利益相关方</w:t>
            </w:r>
          </w:p>
        </w:tc>
        <w:tc>
          <w:tcPr>
            <w:tcW w:w="2130" w:type="dxa"/>
            <w:tcBorders>
              <w:top w:val="single" w:sz="4" w:space="0" w:color="auto"/>
              <w:left w:val="single" w:sz="4" w:space="0" w:color="auto"/>
              <w:bottom w:val="single" w:sz="4" w:space="0" w:color="auto"/>
              <w:right w:val="single" w:sz="4" w:space="0" w:color="auto"/>
            </w:tcBorders>
            <w:hideMark/>
          </w:tcPr>
          <w:p w14:paraId="095FA66E" w14:textId="77777777" w:rsidR="00AB40A4" w:rsidRPr="00471A3B" w:rsidRDefault="00AB40A4">
            <w:pPr>
              <w:tabs>
                <w:tab w:val="left" w:pos="3240"/>
              </w:tabs>
              <w:spacing w:line="300" w:lineRule="exact"/>
              <w:rPr>
                <w:rFonts w:ascii="仿宋_GB2312" w:eastAsia="仿宋_GB2312" w:hAnsi="宋体" w:cs="宋体"/>
                <w:kern w:val="0"/>
                <w:szCs w:val="21"/>
              </w:rPr>
            </w:pPr>
            <w:r w:rsidRPr="00471A3B">
              <w:rPr>
                <w:rFonts w:ascii="仿宋_GB2312" w:eastAsia="仿宋_GB2312" w:hAnsi="宋体" w:hint="eastAsia"/>
                <w:szCs w:val="21"/>
              </w:rPr>
              <w:t>沟通方式</w:t>
            </w:r>
          </w:p>
        </w:tc>
        <w:tc>
          <w:tcPr>
            <w:tcW w:w="2131" w:type="dxa"/>
            <w:tcBorders>
              <w:top w:val="single" w:sz="4" w:space="0" w:color="auto"/>
              <w:left w:val="single" w:sz="4" w:space="0" w:color="auto"/>
              <w:bottom w:val="single" w:sz="4" w:space="0" w:color="auto"/>
              <w:right w:val="single" w:sz="4" w:space="0" w:color="auto"/>
            </w:tcBorders>
            <w:hideMark/>
          </w:tcPr>
          <w:p w14:paraId="35807F16" w14:textId="77777777" w:rsidR="00AB40A4" w:rsidRPr="00471A3B" w:rsidRDefault="00AB40A4">
            <w:pPr>
              <w:tabs>
                <w:tab w:val="left" w:pos="3240"/>
              </w:tabs>
              <w:spacing w:line="300" w:lineRule="exact"/>
              <w:rPr>
                <w:rFonts w:ascii="仿宋_GB2312" w:eastAsia="仿宋_GB2312" w:hAnsi="宋体" w:cs="宋体"/>
                <w:kern w:val="0"/>
                <w:szCs w:val="21"/>
              </w:rPr>
            </w:pPr>
            <w:r w:rsidRPr="00471A3B">
              <w:rPr>
                <w:rFonts w:ascii="仿宋_GB2312" w:eastAsia="仿宋_GB2312" w:hAnsi="宋体" w:hint="eastAsia"/>
                <w:szCs w:val="21"/>
              </w:rPr>
              <w:t>对中心的期望</w:t>
            </w:r>
          </w:p>
        </w:tc>
        <w:tc>
          <w:tcPr>
            <w:tcW w:w="2131" w:type="dxa"/>
            <w:tcBorders>
              <w:top w:val="single" w:sz="4" w:space="0" w:color="auto"/>
              <w:left w:val="single" w:sz="4" w:space="0" w:color="auto"/>
              <w:bottom w:val="single" w:sz="4" w:space="0" w:color="auto"/>
              <w:right w:val="single" w:sz="4" w:space="0" w:color="auto"/>
            </w:tcBorders>
            <w:hideMark/>
          </w:tcPr>
          <w:p w14:paraId="1D984EE5" w14:textId="77777777" w:rsidR="00AB40A4" w:rsidRPr="00471A3B" w:rsidRDefault="00AB40A4">
            <w:pPr>
              <w:tabs>
                <w:tab w:val="left" w:pos="3240"/>
              </w:tabs>
              <w:spacing w:line="300" w:lineRule="exact"/>
              <w:rPr>
                <w:rFonts w:ascii="仿宋_GB2312" w:eastAsia="仿宋_GB2312" w:hAnsi="宋体" w:cs="宋体"/>
                <w:kern w:val="0"/>
                <w:szCs w:val="21"/>
              </w:rPr>
            </w:pPr>
            <w:r w:rsidRPr="00471A3B">
              <w:rPr>
                <w:rFonts w:ascii="仿宋_GB2312" w:eastAsia="仿宋_GB2312" w:hAnsi="宋体" w:hint="eastAsia"/>
                <w:szCs w:val="21"/>
              </w:rPr>
              <w:t>中心的措施</w:t>
            </w:r>
          </w:p>
        </w:tc>
      </w:tr>
      <w:tr w:rsidR="00471A3B" w:rsidRPr="00471A3B" w14:paraId="0B2E7099" w14:textId="77777777" w:rsidTr="00471A3B">
        <w:trPr>
          <w:jc w:val="center"/>
        </w:trPr>
        <w:tc>
          <w:tcPr>
            <w:tcW w:w="2130" w:type="dxa"/>
            <w:tcBorders>
              <w:top w:val="single" w:sz="4" w:space="0" w:color="auto"/>
              <w:left w:val="single" w:sz="4" w:space="0" w:color="auto"/>
              <w:bottom w:val="single" w:sz="4" w:space="0" w:color="auto"/>
              <w:right w:val="single" w:sz="4" w:space="0" w:color="auto"/>
            </w:tcBorders>
            <w:hideMark/>
          </w:tcPr>
          <w:p w14:paraId="56939D11" w14:textId="77777777" w:rsidR="00AB40A4" w:rsidRPr="00471A3B" w:rsidRDefault="00AB40A4">
            <w:pPr>
              <w:tabs>
                <w:tab w:val="left" w:pos="3240"/>
              </w:tabs>
              <w:spacing w:line="300" w:lineRule="exact"/>
              <w:rPr>
                <w:rFonts w:ascii="仿宋_GB2312" w:eastAsia="仿宋_GB2312" w:hAnsi="宋体" w:cs="宋体"/>
                <w:kern w:val="0"/>
                <w:szCs w:val="21"/>
              </w:rPr>
            </w:pPr>
            <w:r w:rsidRPr="00471A3B">
              <w:rPr>
                <w:rFonts w:ascii="仿宋_GB2312" w:eastAsia="仿宋_GB2312" w:hAnsi="宋体" w:hint="eastAsia"/>
                <w:szCs w:val="21"/>
              </w:rPr>
              <w:t>政府</w:t>
            </w:r>
          </w:p>
        </w:tc>
        <w:tc>
          <w:tcPr>
            <w:tcW w:w="2130" w:type="dxa"/>
            <w:tcBorders>
              <w:top w:val="single" w:sz="4" w:space="0" w:color="auto"/>
              <w:left w:val="single" w:sz="4" w:space="0" w:color="auto"/>
              <w:bottom w:val="single" w:sz="4" w:space="0" w:color="auto"/>
              <w:right w:val="single" w:sz="4" w:space="0" w:color="auto"/>
            </w:tcBorders>
            <w:hideMark/>
          </w:tcPr>
          <w:p w14:paraId="77FD7E99" w14:textId="77777777" w:rsidR="00AB40A4" w:rsidRPr="00471A3B" w:rsidRDefault="00AB40A4">
            <w:pPr>
              <w:tabs>
                <w:tab w:val="left" w:pos="3240"/>
              </w:tabs>
              <w:spacing w:line="300" w:lineRule="exact"/>
              <w:rPr>
                <w:rFonts w:ascii="仿宋_GB2312" w:eastAsia="仿宋_GB2312" w:hAnsi="宋体" w:cs="宋体"/>
                <w:kern w:val="0"/>
                <w:szCs w:val="21"/>
              </w:rPr>
            </w:pPr>
            <w:r w:rsidRPr="00471A3B">
              <w:rPr>
                <w:rFonts w:ascii="仿宋_GB2312" w:eastAsia="仿宋_GB2312" w:hAnsi="宋体" w:hint="eastAsia"/>
                <w:szCs w:val="21"/>
              </w:rPr>
              <w:t>文件、报告、电话、会议、网站等</w:t>
            </w:r>
          </w:p>
        </w:tc>
        <w:tc>
          <w:tcPr>
            <w:tcW w:w="2131" w:type="dxa"/>
            <w:tcBorders>
              <w:top w:val="single" w:sz="4" w:space="0" w:color="auto"/>
              <w:left w:val="single" w:sz="4" w:space="0" w:color="auto"/>
              <w:bottom w:val="single" w:sz="4" w:space="0" w:color="auto"/>
              <w:right w:val="single" w:sz="4" w:space="0" w:color="auto"/>
            </w:tcBorders>
            <w:hideMark/>
          </w:tcPr>
          <w:p w14:paraId="52EEA339" w14:textId="77777777" w:rsidR="00AB40A4" w:rsidRPr="00471A3B" w:rsidRDefault="00AB40A4">
            <w:pPr>
              <w:tabs>
                <w:tab w:val="left" w:pos="3240"/>
              </w:tabs>
              <w:spacing w:line="300" w:lineRule="exact"/>
              <w:rPr>
                <w:rFonts w:ascii="仿宋_GB2312" w:eastAsia="仿宋_GB2312" w:hAnsi="宋体" w:cs="宋体"/>
                <w:kern w:val="0"/>
                <w:szCs w:val="21"/>
              </w:rPr>
            </w:pPr>
            <w:r w:rsidRPr="00471A3B">
              <w:rPr>
                <w:rFonts w:ascii="仿宋_GB2312" w:eastAsia="仿宋_GB2312" w:hAnsi="宋体" w:hint="eastAsia"/>
                <w:szCs w:val="21"/>
              </w:rPr>
              <w:t>合规经营、就业、税费、工业增加值、环境保护、社会稳定、支愿服务、反腐倡廉、节能减排、带动地方发展等</w:t>
            </w:r>
          </w:p>
        </w:tc>
        <w:tc>
          <w:tcPr>
            <w:tcW w:w="2131" w:type="dxa"/>
            <w:tcBorders>
              <w:top w:val="single" w:sz="4" w:space="0" w:color="auto"/>
              <w:left w:val="single" w:sz="4" w:space="0" w:color="auto"/>
              <w:bottom w:val="single" w:sz="4" w:space="0" w:color="auto"/>
              <w:right w:val="single" w:sz="4" w:space="0" w:color="auto"/>
            </w:tcBorders>
            <w:hideMark/>
          </w:tcPr>
          <w:p w14:paraId="27F8B46D" w14:textId="77777777" w:rsidR="00AB40A4" w:rsidRPr="00471A3B" w:rsidRDefault="00AB40A4">
            <w:pPr>
              <w:tabs>
                <w:tab w:val="left" w:pos="3240"/>
              </w:tabs>
              <w:spacing w:line="300" w:lineRule="exact"/>
              <w:rPr>
                <w:rFonts w:ascii="仿宋_GB2312" w:eastAsia="仿宋_GB2312" w:hAnsi="宋体" w:cs="宋体"/>
                <w:kern w:val="0"/>
                <w:szCs w:val="21"/>
              </w:rPr>
            </w:pPr>
            <w:r w:rsidRPr="00471A3B">
              <w:rPr>
                <w:rFonts w:ascii="仿宋_GB2312" w:eastAsia="仿宋_GB2312" w:hAnsi="宋体" w:hint="eastAsia"/>
                <w:szCs w:val="21"/>
              </w:rPr>
              <w:t>建立合规部门、合法经营、纳税、创造就业机会、完成节能减排指标、配合地方政府开展社会活动、党风建设反腐倡廉等</w:t>
            </w:r>
          </w:p>
        </w:tc>
      </w:tr>
      <w:tr w:rsidR="00471A3B" w:rsidRPr="00471A3B" w14:paraId="10212C33" w14:textId="77777777" w:rsidTr="00471A3B">
        <w:trPr>
          <w:jc w:val="center"/>
        </w:trPr>
        <w:tc>
          <w:tcPr>
            <w:tcW w:w="2130" w:type="dxa"/>
            <w:tcBorders>
              <w:top w:val="single" w:sz="4" w:space="0" w:color="auto"/>
              <w:left w:val="single" w:sz="4" w:space="0" w:color="auto"/>
              <w:bottom w:val="single" w:sz="4" w:space="0" w:color="auto"/>
              <w:right w:val="single" w:sz="4" w:space="0" w:color="auto"/>
            </w:tcBorders>
            <w:hideMark/>
          </w:tcPr>
          <w:p w14:paraId="0FA25D80" w14:textId="77777777" w:rsidR="00AB40A4" w:rsidRPr="00471A3B" w:rsidRDefault="00AB40A4">
            <w:pPr>
              <w:tabs>
                <w:tab w:val="left" w:pos="3240"/>
              </w:tabs>
              <w:spacing w:line="300" w:lineRule="exact"/>
              <w:rPr>
                <w:rFonts w:ascii="仿宋_GB2312" w:eastAsia="仿宋_GB2312" w:hAnsi="宋体" w:cs="宋体"/>
                <w:kern w:val="0"/>
                <w:szCs w:val="21"/>
              </w:rPr>
            </w:pPr>
            <w:r w:rsidRPr="00471A3B">
              <w:rPr>
                <w:rFonts w:ascii="仿宋_GB2312" w:eastAsia="仿宋_GB2312" w:hAnsi="宋体" w:hint="eastAsia"/>
                <w:szCs w:val="21"/>
              </w:rPr>
              <w:t>员工</w:t>
            </w:r>
          </w:p>
        </w:tc>
        <w:tc>
          <w:tcPr>
            <w:tcW w:w="2130" w:type="dxa"/>
            <w:tcBorders>
              <w:top w:val="single" w:sz="4" w:space="0" w:color="auto"/>
              <w:left w:val="single" w:sz="4" w:space="0" w:color="auto"/>
              <w:bottom w:val="single" w:sz="4" w:space="0" w:color="auto"/>
              <w:right w:val="single" w:sz="4" w:space="0" w:color="auto"/>
            </w:tcBorders>
            <w:hideMark/>
          </w:tcPr>
          <w:p w14:paraId="62E9A8A7" w14:textId="77777777" w:rsidR="00AB40A4" w:rsidRPr="00471A3B" w:rsidRDefault="00AB40A4">
            <w:pPr>
              <w:tabs>
                <w:tab w:val="left" w:pos="3240"/>
              </w:tabs>
              <w:spacing w:line="300" w:lineRule="exact"/>
              <w:rPr>
                <w:rFonts w:ascii="仿宋_GB2312" w:eastAsia="仿宋_GB2312" w:hAnsi="宋体" w:cs="宋体"/>
                <w:kern w:val="0"/>
                <w:szCs w:val="21"/>
              </w:rPr>
            </w:pPr>
            <w:r w:rsidRPr="00471A3B">
              <w:rPr>
                <w:rFonts w:ascii="仿宋_GB2312" w:eastAsia="仿宋_GB2312" w:hAnsi="宋体" w:hint="eastAsia"/>
                <w:szCs w:val="21"/>
              </w:rPr>
              <w:t>劳动合同、合理化建议、职工大会、民主会议等</w:t>
            </w:r>
          </w:p>
        </w:tc>
        <w:tc>
          <w:tcPr>
            <w:tcW w:w="2131" w:type="dxa"/>
            <w:tcBorders>
              <w:top w:val="single" w:sz="4" w:space="0" w:color="auto"/>
              <w:left w:val="single" w:sz="4" w:space="0" w:color="auto"/>
              <w:bottom w:val="single" w:sz="4" w:space="0" w:color="auto"/>
              <w:right w:val="single" w:sz="4" w:space="0" w:color="auto"/>
            </w:tcBorders>
            <w:hideMark/>
          </w:tcPr>
          <w:p w14:paraId="38F7EE81" w14:textId="77777777" w:rsidR="00AB40A4" w:rsidRPr="00471A3B" w:rsidRDefault="00AB40A4">
            <w:pPr>
              <w:tabs>
                <w:tab w:val="left" w:pos="3240"/>
              </w:tabs>
              <w:spacing w:line="300" w:lineRule="exact"/>
              <w:rPr>
                <w:rFonts w:ascii="仿宋_GB2312" w:eastAsia="仿宋_GB2312" w:hAnsi="宋体" w:cs="宋体"/>
                <w:kern w:val="0"/>
                <w:szCs w:val="21"/>
              </w:rPr>
            </w:pPr>
            <w:r w:rsidRPr="00471A3B">
              <w:rPr>
                <w:rFonts w:ascii="仿宋_GB2312" w:eastAsia="仿宋_GB2312" w:hAnsi="宋体" w:hint="eastAsia"/>
                <w:szCs w:val="21"/>
              </w:rPr>
              <w:t>与中心共同成长、提高薪酬待遇、安全健康的工作环境、个人价值体现及职业发展等</w:t>
            </w:r>
          </w:p>
        </w:tc>
        <w:tc>
          <w:tcPr>
            <w:tcW w:w="2131" w:type="dxa"/>
            <w:tcBorders>
              <w:top w:val="single" w:sz="4" w:space="0" w:color="auto"/>
              <w:left w:val="single" w:sz="4" w:space="0" w:color="auto"/>
              <w:bottom w:val="single" w:sz="4" w:space="0" w:color="auto"/>
              <w:right w:val="single" w:sz="4" w:space="0" w:color="auto"/>
            </w:tcBorders>
            <w:hideMark/>
          </w:tcPr>
          <w:p w14:paraId="1A858A8E" w14:textId="77777777" w:rsidR="00AB40A4" w:rsidRPr="00471A3B" w:rsidRDefault="00AB40A4">
            <w:pPr>
              <w:tabs>
                <w:tab w:val="left" w:pos="3240"/>
              </w:tabs>
              <w:spacing w:line="300" w:lineRule="exact"/>
              <w:rPr>
                <w:rFonts w:ascii="仿宋_GB2312" w:eastAsia="仿宋_GB2312" w:hAnsi="宋体" w:cs="宋体"/>
                <w:kern w:val="0"/>
                <w:szCs w:val="21"/>
              </w:rPr>
            </w:pPr>
            <w:r w:rsidRPr="00471A3B">
              <w:rPr>
                <w:rFonts w:ascii="仿宋_GB2312" w:eastAsia="仿宋_GB2312" w:hAnsi="宋体" w:hint="eastAsia"/>
                <w:szCs w:val="21"/>
              </w:rPr>
              <w:t>增强员工主管能动性、提高员工权益和身心健康保障、完善职业发展计划，人才培养计划</w:t>
            </w:r>
          </w:p>
        </w:tc>
      </w:tr>
      <w:tr w:rsidR="00471A3B" w:rsidRPr="00471A3B" w14:paraId="0EF227AA" w14:textId="77777777" w:rsidTr="00471A3B">
        <w:trPr>
          <w:jc w:val="center"/>
        </w:trPr>
        <w:tc>
          <w:tcPr>
            <w:tcW w:w="2130" w:type="dxa"/>
            <w:tcBorders>
              <w:top w:val="single" w:sz="4" w:space="0" w:color="auto"/>
              <w:left w:val="single" w:sz="4" w:space="0" w:color="auto"/>
              <w:bottom w:val="single" w:sz="4" w:space="0" w:color="auto"/>
              <w:right w:val="single" w:sz="4" w:space="0" w:color="auto"/>
            </w:tcBorders>
            <w:hideMark/>
          </w:tcPr>
          <w:p w14:paraId="63A9665C" w14:textId="77777777" w:rsidR="00AB40A4" w:rsidRPr="00471A3B" w:rsidRDefault="00AB40A4">
            <w:pPr>
              <w:tabs>
                <w:tab w:val="left" w:pos="3240"/>
              </w:tabs>
              <w:spacing w:line="300" w:lineRule="exact"/>
              <w:rPr>
                <w:rFonts w:ascii="仿宋_GB2312" w:eastAsia="仿宋_GB2312" w:hAnsi="宋体" w:cs="宋体"/>
                <w:kern w:val="0"/>
                <w:szCs w:val="21"/>
              </w:rPr>
            </w:pPr>
            <w:r w:rsidRPr="00471A3B">
              <w:rPr>
                <w:rFonts w:ascii="仿宋_GB2312" w:eastAsia="仿宋_GB2312" w:hAnsi="宋体" w:hint="eastAsia"/>
                <w:szCs w:val="21"/>
              </w:rPr>
              <w:t>客户</w:t>
            </w:r>
          </w:p>
        </w:tc>
        <w:tc>
          <w:tcPr>
            <w:tcW w:w="2130" w:type="dxa"/>
            <w:tcBorders>
              <w:top w:val="single" w:sz="4" w:space="0" w:color="auto"/>
              <w:left w:val="single" w:sz="4" w:space="0" w:color="auto"/>
              <w:bottom w:val="single" w:sz="4" w:space="0" w:color="auto"/>
              <w:right w:val="single" w:sz="4" w:space="0" w:color="auto"/>
            </w:tcBorders>
            <w:hideMark/>
          </w:tcPr>
          <w:p w14:paraId="74C8BC59" w14:textId="77777777" w:rsidR="00AB40A4" w:rsidRPr="00471A3B" w:rsidRDefault="00AB40A4">
            <w:pPr>
              <w:tabs>
                <w:tab w:val="left" w:pos="3240"/>
              </w:tabs>
              <w:spacing w:line="300" w:lineRule="exact"/>
              <w:rPr>
                <w:rFonts w:ascii="仿宋_GB2312" w:eastAsia="仿宋_GB2312" w:hAnsi="宋体" w:cs="宋体"/>
                <w:kern w:val="0"/>
                <w:szCs w:val="21"/>
              </w:rPr>
            </w:pPr>
            <w:r w:rsidRPr="00471A3B">
              <w:rPr>
                <w:rFonts w:ascii="仿宋_GB2312" w:eastAsia="仿宋_GB2312" w:hAnsi="宋体" w:hint="eastAsia"/>
                <w:szCs w:val="21"/>
              </w:rPr>
              <w:t>电话、邮件 、网站、广告、信件、面谈、</w:t>
            </w:r>
          </w:p>
        </w:tc>
        <w:tc>
          <w:tcPr>
            <w:tcW w:w="2131" w:type="dxa"/>
            <w:tcBorders>
              <w:top w:val="single" w:sz="4" w:space="0" w:color="auto"/>
              <w:left w:val="single" w:sz="4" w:space="0" w:color="auto"/>
              <w:bottom w:val="single" w:sz="4" w:space="0" w:color="auto"/>
              <w:right w:val="single" w:sz="4" w:space="0" w:color="auto"/>
            </w:tcBorders>
            <w:hideMark/>
          </w:tcPr>
          <w:p w14:paraId="53EE95DF" w14:textId="77777777" w:rsidR="00AB40A4" w:rsidRPr="00471A3B" w:rsidRDefault="00AB40A4">
            <w:pPr>
              <w:tabs>
                <w:tab w:val="left" w:pos="3240"/>
              </w:tabs>
              <w:spacing w:line="300" w:lineRule="exact"/>
              <w:rPr>
                <w:rFonts w:ascii="仿宋_GB2312" w:eastAsia="仿宋_GB2312" w:hAnsi="宋体" w:cs="宋体"/>
                <w:kern w:val="0"/>
                <w:szCs w:val="21"/>
                <w:highlight w:val="red"/>
              </w:rPr>
            </w:pPr>
            <w:r w:rsidRPr="00471A3B">
              <w:rPr>
                <w:rFonts w:ascii="仿宋_GB2312" w:eastAsia="仿宋_GB2312" w:hAnsi="宋体" w:cs="Arial" w:hint="eastAsia"/>
                <w:szCs w:val="21"/>
              </w:rPr>
              <w:t>提供优质、合理价格、准确可靠的检测和服务，并不断改进</w:t>
            </w:r>
          </w:p>
        </w:tc>
        <w:tc>
          <w:tcPr>
            <w:tcW w:w="2131" w:type="dxa"/>
            <w:tcBorders>
              <w:top w:val="single" w:sz="4" w:space="0" w:color="auto"/>
              <w:left w:val="single" w:sz="4" w:space="0" w:color="auto"/>
              <w:bottom w:val="single" w:sz="4" w:space="0" w:color="auto"/>
              <w:right w:val="single" w:sz="4" w:space="0" w:color="auto"/>
            </w:tcBorders>
            <w:hideMark/>
          </w:tcPr>
          <w:p w14:paraId="02F86974" w14:textId="77777777" w:rsidR="00AB40A4" w:rsidRPr="00471A3B" w:rsidRDefault="00AB40A4">
            <w:pPr>
              <w:tabs>
                <w:tab w:val="left" w:pos="3240"/>
              </w:tabs>
              <w:spacing w:line="300" w:lineRule="exact"/>
              <w:rPr>
                <w:rFonts w:ascii="仿宋_GB2312" w:eastAsia="仿宋_GB2312" w:hAnsi="宋体" w:cs="宋体"/>
                <w:kern w:val="0"/>
                <w:szCs w:val="21"/>
                <w:highlight w:val="red"/>
              </w:rPr>
            </w:pPr>
            <w:r w:rsidRPr="00471A3B">
              <w:rPr>
                <w:rFonts w:ascii="仿宋_GB2312" w:eastAsia="仿宋_GB2312" w:hAnsi="宋体" w:cs="Arial" w:hint="eastAsia"/>
                <w:szCs w:val="21"/>
              </w:rPr>
              <w:t>提高响应速度、为客户提供个性化服务、提升服务质量</w:t>
            </w:r>
          </w:p>
        </w:tc>
      </w:tr>
      <w:tr w:rsidR="00471A3B" w:rsidRPr="00471A3B" w14:paraId="61C6BA16" w14:textId="77777777" w:rsidTr="00471A3B">
        <w:trPr>
          <w:jc w:val="center"/>
        </w:trPr>
        <w:tc>
          <w:tcPr>
            <w:tcW w:w="2130" w:type="dxa"/>
            <w:tcBorders>
              <w:top w:val="single" w:sz="4" w:space="0" w:color="auto"/>
              <w:left w:val="single" w:sz="4" w:space="0" w:color="auto"/>
              <w:bottom w:val="single" w:sz="4" w:space="0" w:color="auto"/>
              <w:right w:val="single" w:sz="4" w:space="0" w:color="auto"/>
            </w:tcBorders>
            <w:hideMark/>
          </w:tcPr>
          <w:p w14:paraId="7AE851CA" w14:textId="77777777" w:rsidR="00AB40A4" w:rsidRPr="00471A3B" w:rsidRDefault="00AB40A4">
            <w:pPr>
              <w:tabs>
                <w:tab w:val="left" w:pos="3240"/>
              </w:tabs>
              <w:spacing w:line="300" w:lineRule="exact"/>
              <w:rPr>
                <w:rFonts w:ascii="仿宋_GB2312" w:eastAsia="仿宋_GB2312" w:hAnsi="宋体" w:cs="宋体"/>
                <w:kern w:val="0"/>
                <w:szCs w:val="21"/>
              </w:rPr>
            </w:pPr>
            <w:r w:rsidRPr="00471A3B">
              <w:rPr>
                <w:rFonts w:ascii="仿宋_GB2312" w:eastAsia="仿宋_GB2312" w:hAnsi="宋体" w:hint="eastAsia"/>
                <w:szCs w:val="21"/>
              </w:rPr>
              <w:t>业务合作伙伴</w:t>
            </w:r>
          </w:p>
        </w:tc>
        <w:tc>
          <w:tcPr>
            <w:tcW w:w="2130" w:type="dxa"/>
            <w:tcBorders>
              <w:top w:val="single" w:sz="4" w:space="0" w:color="auto"/>
              <w:left w:val="single" w:sz="4" w:space="0" w:color="auto"/>
              <w:bottom w:val="single" w:sz="4" w:space="0" w:color="auto"/>
              <w:right w:val="single" w:sz="4" w:space="0" w:color="auto"/>
            </w:tcBorders>
            <w:vAlign w:val="center"/>
            <w:hideMark/>
          </w:tcPr>
          <w:p w14:paraId="3D96A998" w14:textId="77777777" w:rsidR="00AB40A4" w:rsidRPr="00471A3B" w:rsidRDefault="00AB40A4">
            <w:pPr>
              <w:pStyle w:val="a5"/>
              <w:spacing w:before="0" w:beforeAutospacing="0" w:after="0" w:afterAutospacing="0" w:line="300" w:lineRule="exact"/>
              <w:rPr>
                <w:rFonts w:ascii="仿宋_GB2312" w:eastAsia="仿宋_GB2312" w:cs="Arial"/>
                <w:sz w:val="21"/>
                <w:szCs w:val="21"/>
              </w:rPr>
            </w:pPr>
            <w:r w:rsidRPr="00471A3B">
              <w:rPr>
                <w:rFonts w:ascii="仿宋_GB2312" w:eastAsia="仿宋_GB2312" w:cs="Arial" w:hint="eastAsia"/>
                <w:sz w:val="21"/>
                <w:szCs w:val="21"/>
              </w:rPr>
              <w:t>合同协议谈判、定期走访、招标会议、征求意见</w:t>
            </w:r>
          </w:p>
        </w:tc>
        <w:tc>
          <w:tcPr>
            <w:tcW w:w="2131" w:type="dxa"/>
            <w:tcBorders>
              <w:top w:val="single" w:sz="4" w:space="0" w:color="auto"/>
              <w:left w:val="single" w:sz="4" w:space="0" w:color="auto"/>
              <w:bottom w:val="single" w:sz="4" w:space="0" w:color="auto"/>
              <w:right w:val="single" w:sz="4" w:space="0" w:color="auto"/>
            </w:tcBorders>
            <w:vAlign w:val="center"/>
            <w:hideMark/>
          </w:tcPr>
          <w:p w14:paraId="57F505C2" w14:textId="77777777" w:rsidR="00AB40A4" w:rsidRPr="00471A3B" w:rsidRDefault="00AB40A4">
            <w:pPr>
              <w:pStyle w:val="a5"/>
              <w:spacing w:before="0" w:beforeAutospacing="0" w:after="0" w:afterAutospacing="0" w:line="300" w:lineRule="exact"/>
              <w:rPr>
                <w:rFonts w:ascii="仿宋_GB2312" w:eastAsia="仿宋_GB2312" w:cs="Arial"/>
                <w:sz w:val="21"/>
                <w:szCs w:val="21"/>
              </w:rPr>
            </w:pPr>
            <w:r w:rsidRPr="00471A3B">
              <w:rPr>
                <w:rFonts w:ascii="仿宋_GB2312" w:eastAsia="仿宋_GB2312" w:cs="Arial" w:hint="eastAsia"/>
                <w:sz w:val="21"/>
                <w:szCs w:val="21"/>
              </w:rPr>
              <w:t>能够长期为中心服务，从而获得合理收益</w:t>
            </w:r>
          </w:p>
        </w:tc>
        <w:tc>
          <w:tcPr>
            <w:tcW w:w="2131" w:type="dxa"/>
            <w:tcBorders>
              <w:top w:val="single" w:sz="4" w:space="0" w:color="auto"/>
              <w:left w:val="single" w:sz="4" w:space="0" w:color="auto"/>
              <w:bottom w:val="single" w:sz="4" w:space="0" w:color="auto"/>
              <w:right w:val="single" w:sz="4" w:space="0" w:color="auto"/>
            </w:tcBorders>
            <w:vAlign w:val="center"/>
            <w:hideMark/>
          </w:tcPr>
          <w:p w14:paraId="6DEABFA3" w14:textId="77777777" w:rsidR="00AB40A4" w:rsidRPr="00471A3B" w:rsidRDefault="00AB40A4">
            <w:pPr>
              <w:pStyle w:val="a5"/>
              <w:spacing w:before="0" w:beforeAutospacing="0" w:after="0" w:afterAutospacing="0" w:line="300" w:lineRule="exact"/>
              <w:rPr>
                <w:rFonts w:ascii="仿宋_GB2312" w:eastAsia="仿宋_GB2312" w:cs="Arial"/>
                <w:sz w:val="21"/>
                <w:szCs w:val="21"/>
              </w:rPr>
            </w:pPr>
            <w:r w:rsidRPr="00471A3B">
              <w:rPr>
                <w:rFonts w:ascii="仿宋_GB2312" w:eastAsia="仿宋_GB2312" w:cs="Arial" w:hint="eastAsia"/>
                <w:sz w:val="21"/>
                <w:szCs w:val="21"/>
              </w:rPr>
              <w:t>制定价格合理、稳定的政策、互助双赢</w:t>
            </w:r>
          </w:p>
        </w:tc>
      </w:tr>
      <w:tr w:rsidR="00471A3B" w:rsidRPr="00471A3B" w14:paraId="76CA7176" w14:textId="77777777" w:rsidTr="00471A3B">
        <w:trPr>
          <w:jc w:val="center"/>
        </w:trPr>
        <w:tc>
          <w:tcPr>
            <w:tcW w:w="2130" w:type="dxa"/>
            <w:tcBorders>
              <w:top w:val="single" w:sz="4" w:space="0" w:color="auto"/>
              <w:left w:val="single" w:sz="4" w:space="0" w:color="auto"/>
              <w:bottom w:val="single" w:sz="4" w:space="0" w:color="auto"/>
              <w:right w:val="single" w:sz="4" w:space="0" w:color="auto"/>
            </w:tcBorders>
            <w:hideMark/>
          </w:tcPr>
          <w:p w14:paraId="1FDDD129" w14:textId="77777777" w:rsidR="00AB40A4" w:rsidRPr="00471A3B" w:rsidRDefault="00AB40A4">
            <w:pPr>
              <w:tabs>
                <w:tab w:val="left" w:pos="3240"/>
              </w:tabs>
              <w:spacing w:line="300" w:lineRule="exact"/>
              <w:rPr>
                <w:rFonts w:ascii="仿宋_GB2312" w:eastAsia="仿宋_GB2312" w:hAnsi="宋体" w:cs="宋体"/>
                <w:kern w:val="0"/>
                <w:szCs w:val="21"/>
              </w:rPr>
            </w:pPr>
            <w:r w:rsidRPr="00471A3B">
              <w:rPr>
                <w:rFonts w:ascii="仿宋_GB2312" w:eastAsia="仿宋_GB2312" w:hAnsi="宋体" w:hint="eastAsia"/>
                <w:szCs w:val="21"/>
              </w:rPr>
              <w:t>社区与公众</w:t>
            </w:r>
          </w:p>
        </w:tc>
        <w:tc>
          <w:tcPr>
            <w:tcW w:w="2130" w:type="dxa"/>
            <w:tcBorders>
              <w:top w:val="single" w:sz="4" w:space="0" w:color="auto"/>
              <w:left w:val="single" w:sz="4" w:space="0" w:color="auto"/>
              <w:bottom w:val="single" w:sz="4" w:space="0" w:color="auto"/>
              <w:right w:val="single" w:sz="4" w:space="0" w:color="auto"/>
            </w:tcBorders>
            <w:hideMark/>
          </w:tcPr>
          <w:p w14:paraId="1BADCC57" w14:textId="77777777" w:rsidR="00AB40A4" w:rsidRPr="00471A3B" w:rsidRDefault="00AB40A4">
            <w:pPr>
              <w:tabs>
                <w:tab w:val="left" w:pos="3240"/>
              </w:tabs>
              <w:spacing w:line="300" w:lineRule="exact"/>
              <w:rPr>
                <w:rFonts w:ascii="仿宋_GB2312" w:eastAsia="仿宋_GB2312" w:hAnsi="宋体" w:cs="宋体"/>
                <w:kern w:val="0"/>
                <w:szCs w:val="21"/>
              </w:rPr>
            </w:pPr>
            <w:r w:rsidRPr="00471A3B">
              <w:rPr>
                <w:rFonts w:ascii="仿宋_GB2312" w:eastAsia="仿宋_GB2312" w:hAnsi="宋体" w:hint="eastAsia"/>
                <w:szCs w:val="21"/>
              </w:rPr>
              <w:t>企地共建、参与公益事业、参与社区项目建设、定期沟通</w:t>
            </w:r>
          </w:p>
        </w:tc>
        <w:tc>
          <w:tcPr>
            <w:tcW w:w="2131" w:type="dxa"/>
            <w:tcBorders>
              <w:top w:val="single" w:sz="4" w:space="0" w:color="auto"/>
              <w:left w:val="single" w:sz="4" w:space="0" w:color="auto"/>
              <w:bottom w:val="single" w:sz="4" w:space="0" w:color="auto"/>
              <w:right w:val="single" w:sz="4" w:space="0" w:color="auto"/>
            </w:tcBorders>
            <w:vAlign w:val="center"/>
            <w:hideMark/>
          </w:tcPr>
          <w:p w14:paraId="7584F327" w14:textId="77777777" w:rsidR="00AB40A4" w:rsidRPr="00471A3B" w:rsidRDefault="00AB40A4">
            <w:pPr>
              <w:pStyle w:val="a5"/>
              <w:spacing w:before="0" w:beforeAutospacing="0" w:after="0" w:afterAutospacing="0" w:line="300" w:lineRule="exact"/>
              <w:rPr>
                <w:rFonts w:ascii="仿宋_GB2312" w:eastAsia="仿宋_GB2312" w:cs="Arial"/>
                <w:sz w:val="21"/>
                <w:szCs w:val="21"/>
              </w:rPr>
            </w:pPr>
            <w:r w:rsidRPr="00471A3B">
              <w:rPr>
                <w:rFonts w:ascii="仿宋_GB2312" w:eastAsia="仿宋_GB2312" w:cs="Arial" w:hint="eastAsia"/>
                <w:sz w:val="21"/>
                <w:szCs w:val="21"/>
              </w:rPr>
              <w:t>文明生产，促进社区的繁荣与和谐，提供安全、健康的生活环境</w:t>
            </w:r>
          </w:p>
        </w:tc>
        <w:tc>
          <w:tcPr>
            <w:tcW w:w="2131" w:type="dxa"/>
            <w:tcBorders>
              <w:top w:val="single" w:sz="4" w:space="0" w:color="auto"/>
              <w:left w:val="single" w:sz="4" w:space="0" w:color="auto"/>
              <w:bottom w:val="single" w:sz="4" w:space="0" w:color="auto"/>
              <w:right w:val="single" w:sz="4" w:space="0" w:color="auto"/>
            </w:tcBorders>
            <w:vAlign w:val="center"/>
            <w:hideMark/>
          </w:tcPr>
          <w:p w14:paraId="08711F4D" w14:textId="77777777" w:rsidR="00AB40A4" w:rsidRPr="00471A3B" w:rsidRDefault="00AB40A4">
            <w:pPr>
              <w:spacing w:line="300" w:lineRule="exact"/>
              <w:rPr>
                <w:rFonts w:ascii="仿宋_GB2312" w:eastAsia="仿宋_GB2312" w:hAnsi="宋体" w:cs="Arial"/>
                <w:szCs w:val="21"/>
              </w:rPr>
            </w:pPr>
            <w:r w:rsidRPr="00471A3B">
              <w:rPr>
                <w:rFonts w:ascii="仿宋_GB2312" w:eastAsia="仿宋_GB2312" w:hAnsi="宋体" w:cs="Arial" w:hint="eastAsia"/>
                <w:szCs w:val="21"/>
              </w:rPr>
              <w:t>制定环保措施；制定安全措施；为建设和谐社区投入资源</w:t>
            </w:r>
          </w:p>
        </w:tc>
      </w:tr>
      <w:tr w:rsidR="00471A3B" w:rsidRPr="00471A3B" w14:paraId="0507AE97" w14:textId="77777777" w:rsidTr="00471A3B">
        <w:trPr>
          <w:jc w:val="center"/>
        </w:trPr>
        <w:tc>
          <w:tcPr>
            <w:tcW w:w="2130" w:type="dxa"/>
            <w:tcBorders>
              <w:top w:val="single" w:sz="4" w:space="0" w:color="auto"/>
              <w:left w:val="single" w:sz="4" w:space="0" w:color="auto"/>
              <w:bottom w:val="single" w:sz="4" w:space="0" w:color="auto"/>
              <w:right w:val="single" w:sz="4" w:space="0" w:color="auto"/>
            </w:tcBorders>
            <w:hideMark/>
          </w:tcPr>
          <w:p w14:paraId="4F6FA750" w14:textId="77777777" w:rsidR="00AB40A4" w:rsidRPr="00471A3B" w:rsidRDefault="00AB40A4">
            <w:pPr>
              <w:tabs>
                <w:tab w:val="left" w:pos="3240"/>
              </w:tabs>
              <w:spacing w:line="300" w:lineRule="exact"/>
              <w:rPr>
                <w:rFonts w:ascii="仿宋_GB2312" w:eastAsia="仿宋_GB2312" w:hAnsi="宋体" w:cs="宋体"/>
                <w:kern w:val="0"/>
                <w:szCs w:val="21"/>
              </w:rPr>
            </w:pPr>
            <w:r w:rsidRPr="00471A3B">
              <w:rPr>
                <w:rFonts w:ascii="仿宋_GB2312" w:eastAsia="仿宋_GB2312" w:hAnsi="宋体" w:hint="eastAsia"/>
                <w:szCs w:val="21"/>
              </w:rPr>
              <w:t>相关机构（监管机构、行业协会等）</w:t>
            </w:r>
          </w:p>
        </w:tc>
        <w:tc>
          <w:tcPr>
            <w:tcW w:w="2130" w:type="dxa"/>
            <w:tcBorders>
              <w:top w:val="single" w:sz="4" w:space="0" w:color="auto"/>
              <w:left w:val="single" w:sz="4" w:space="0" w:color="auto"/>
              <w:bottom w:val="single" w:sz="4" w:space="0" w:color="auto"/>
              <w:right w:val="single" w:sz="4" w:space="0" w:color="auto"/>
            </w:tcBorders>
            <w:hideMark/>
          </w:tcPr>
          <w:p w14:paraId="09729430" w14:textId="77777777" w:rsidR="00AB40A4" w:rsidRPr="00471A3B" w:rsidRDefault="00AB40A4">
            <w:pPr>
              <w:tabs>
                <w:tab w:val="left" w:pos="3240"/>
              </w:tabs>
              <w:spacing w:line="300" w:lineRule="exact"/>
              <w:rPr>
                <w:rFonts w:ascii="仿宋_GB2312" w:eastAsia="仿宋_GB2312" w:hAnsi="宋体" w:cs="宋体"/>
                <w:kern w:val="0"/>
                <w:szCs w:val="21"/>
              </w:rPr>
            </w:pPr>
            <w:r w:rsidRPr="00471A3B">
              <w:rPr>
                <w:rFonts w:ascii="仿宋_GB2312" w:eastAsia="仿宋_GB2312" w:hAnsi="宋体" w:hint="eastAsia"/>
                <w:szCs w:val="21"/>
              </w:rPr>
              <w:t>报告、邮件、会议、出版物、调研、网站等</w:t>
            </w:r>
          </w:p>
        </w:tc>
        <w:tc>
          <w:tcPr>
            <w:tcW w:w="2131" w:type="dxa"/>
            <w:tcBorders>
              <w:top w:val="single" w:sz="4" w:space="0" w:color="auto"/>
              <w:left w:val="single" w:sz="4" w:space="0" w:color="auto"/>
              <w:bottom w:val="single" w:sz="4" w:space="0" w:color="auto"/>
              <w:right w:val="single" w:sz="4" w:space="0" w:color="auto"/>
            </w:tcBorders>
            <w:hideMark/>
          </w:tcPr>
          <w:p w14:paraId="0BABAD0A" w14:textId="77777777" w:rsidR="00AB40A4" w:rsidRPr="00471A3B" w:rsidRDefault="00AB40A4">
            <w:pPr>
              <w:tabs>
                <w:tab w:val="left" w:pos="3240"/>
              </w:tabs>
              <w:spacing w:line="300" w:lineRule="exact"/>
              <w:rPr>
                <w:rFonts w:ascii="仿宋_GB2312" w:eastAsia="仿宋_GB2312" w:hAnsi="宋体" w:cs="宋体"/>
                <w:kern w:val="0"/>
                <w:szCs w:val="21"/>
              </w:rPr>
            </w:pPr>
            <w:r w:rsidRPr="00471A3B">
              <w:rPr>
                <w:rFonts w:ascii="仿宋_GB2312" w:eastAsia="仿宋_GB2312" w:hAnsi="宋体" w:hint="eastAsia"/>
                <w:szCs w:val="21"/>
              </w:rPr>
              <w:t>合规经营、财务及社会责任绩效、推动行业可持续发展等</w:t>
            </w:r>
          </w:p>
        </w:tc>
        <w:tc>
          <w:tcPr>
            <w:tcW w:w="2131" w:type="dxa"/>
            <w:tcBorders>
              <w:top w:val="single" w:sz="4" w:space="0" w:color="auto"/>
              <w:left w:val="single" w:sz="4" w:space="0" w:color="auto"/>
              <w:bottom w:val="single" w:sz="4" w:space="0" w:color="auto"/>
              <w:right w:val="single" w:sz="4" w:space="0" w:color="auto"/>
            </w:tcBorders>
            <w:hideMark/>
          </w:tcPr>
          <w:p w14:paraId="541A0391" w14:textId="77777777" w:rsidR="00AB40A4" w:rsidRPr="00471A3B" w:rsidRDefault="00AB40A4">
            <w:pPr>
              <w:tabs>
                <w:tab w:val="left" w:pos="3240"/>
              </w:tabs>
              <w:spacing w:line="300" w:lineRule="exact"/>
              <w:rPr>
                <w:rFonts w:ascii="仿宋_GB2312" w:eastAsia="仿宋_GB2312" w:hAnsi="宋体" w:cs="宋体"/>
                <w:kern w:val="0"/>
                <w:szCs w:val="21"/>
              </w:rPr>
            </w:pPr>
            <w:r w:rsidRPr="00471A3B">
              <w:rPr>
                <w:rFonts w:ascii="仿宋_GB2312" w:eastAsia="仿宋_GB2312" w:hAnsi="宋体" w:hint="eastAsia"/>
                <w:szCs w:val="21"/>
              </w:rPr>
              <w:t>接受相关机构的监督、检查，如实提交有关报告等</w:t>
            </w:r>
          </w:p>
        </w:tc>
      </w:tr>
    </w:tbl>
    <w:p w14:paraId="12C19353" w14:textId="77777777" w:rsidR="00AB40A4" w:rsidRPr="00471A3B" w:rsidRDefault="00AB40A4" w:rsidP="00AB40A4">
      <w:pPr>
        <w:tabs>
          <w:tab w:val="left" w:pos="3240"/>
        </w:tabs>
        <w:spacing w:line="480" w:lineRule="exact"/>
        <w:ind w:firstLine="480"/>
        <w:rPr>
          <w:rFonts w:ascii="仿宋_GB2312" w:eastAsia="仿宋_GB2312" w:hAnsi="宋体" w:cs="宋体"/>
          <w:kern w:val="0"/>
          <w:sz w:val="28"/>
          <w:szCs w:val="28"/>
        </w:rPr>
      </w:pPr>
      <w:r w:rsidRPr="00471A3B">
        <w:rPr>
          <w:rFonts w:ascii="仿宋_GB2312" w:eastAsia="仿宋_GB2312" w:hAnsi="宋体" w:cs="宋体" w:hint="eastAsia"/>
          <w:kern w:val="0"/>
          <w:sz w:val="28"/>
          <w:szCs w:val="28"/>
        </w:rPr>
        <w:t>（2）利益相关方的参与与调查</w:t>
      </w:r>
    </w:p>
    <w:p w14:paraId="273DA109" w14:textId="5610AFAE" w:rsidR="00AB40A4" w:rsidRPr="00471A3B" w:rsidRDefault="00AB40A4" w:rsidP="00AB40A4">
      <w:pPr>
        <w:tabs>
          <w:tab w:val="left" w:pos="3240"/>
        </w:tabs>
        <w:spacing w:line="480" w:lineRule="exact"/>
        <w:ind w:firstLine="480"/>
        <w:rPr>
          <w:rFonts w:ascii="仿宋_GB2312" w:eastAsia="仿宋_GB2312" w:hAnsi="宋体" w:cs="宋体"/>
          <w:strike/>
          <w:kern w:val="0"/>
          <w:sz w:val="28"/>
          <w:szCs w:val="28"/>
        </w:rPr>
      </w:pPr>
      <w:r w:rsidRPr="00471A3B">
        <w:rPr>
          <w:rFonts w:ascii="仿宋_GB2312" w:eastAsia="仿宋_GB2312" w:hAnsi="宋体" w:cs="Arial" w:hint="eastAsia"/>
          <w:sz w:val="28"/>
          <w:szCs w:val="28"/>
        </w:rPr>
        <w:t>中心通过开展座谈会、登门拜访、电话、网络等方式了解利益相关方对中心的希望和要求，并对其进行分析，在中心运营决策中进行考虑，保证中心与利益相关方的互利共赢。中心成立了业务室负责对外联系沟通，每年定期和不定期发放调查表，收集有关方对中心的需求和意见。中心还利用召开行业会议的机会，收集相关方的需求和建议。201</w:t>
      </w:r>
      <w:r w:rsidR="00C90DD4" w:rsidRPr="00471A3B">
        <w:rPr>
          <w:rFonts w:ascii="仿宋_GB2312" w:eastAsia="仿宋_GB2312" w:hAnsi="宋体" w:cs="Arial" w:hint="eastAsia"/>
          <w:sz w:val="28"/>
          <w:szCs w:val="28"/>
        </w:rPr>
        <w:t>9</w:t>
      </w:r>
      <w:r w:rsidRPr="00471A3B">
        <w:rPr>
          <w:rFonts w:ascii="仿宋_GB2312" w:eastAsia="仿宋_GB2312" w:hAnsi="宋体" w:cs="Arial" w:hint="eastAsia"/>
          <w:sz w:val="28"/>
          <w:szCs w:val="28"/>
        </w:rPr>
        <w:t>年11月中心在</w:t>
      </w:r>
      <w:r w:rsidR="00C90DD4" w:rsidRPr="00471A3B">
        <w:rPr>
          <w:rFonts w:ascii="仿宋_GB2312" w:eastAsia="仿宋_GB2312" w:hAnsi="宋体" w:cs="Arial" w:hint="eastAsia"/>
          <w:sz w:val="28"/>
          <w:szCs w:val="28"/>
        </w:rPr>
        <w:t>福州</w:t>
      </w:r>
      <w:r w:rsidRPr="00471A3B">
        <w:rPr>
          <w:rFonts w:ascii="仿宋_GB2312" w:eastAsia="仿宋_GB2312" w:hAnsi="宋体" w:cs="Arial" w:hint="eastAsia"/>
          <w:sz w:val="28"/>
          <w:szCs w:val="28"/>
        </w:rPr>
        <w:t>主办了标准化年会，参加会议的有来自全国各地的涂料生产企业、检测机构、标委会委员代表</w:t>
      </w:r>
      <w:r w:rsidR="00703C6E" w:rsidRPr="00471A3B">
        <w:rPr>
          <w:rFonts w:ascii="仿宋_GB2312" w:eastAsia="仿宋_GB2312" w:hAnsi="宋体" w:cs="Arial" w:hint="eastAsia"/>
          <w:sz w:val="28"/>
          <w:szCs w:val="28"/>
        </w:rPr>
        <w:t>等约</w:t>
      </w:r>
      <w:r w:rsidR="00B42767" w:rsidRPr="00471A3B">
        <w:rPr>
          <w:rFonts w:ascii="仿宋_GB2312" w:eastAsia="仿宋_GB2312" w:hAnsi="宋体" w:cs="Arial" w:hint="eastAsia"/>
          <w:sz w:val="28"/>
          <w:szCs w:val="28"/>
        </w:rPr>
        <w:t>320</w:t>
      </w:r>
      <w:r w:rsidRPr="00471A3B">
        <w:rPr>
          <w:rFonts w:ascii="仿宋_GB2312" w:eastAsia="仿宋_GB2312" w:hAnsi="宋体" w:cs="Arial" w:hint="eastAsia"/>
          <w:sz w:val="28"/>
          <w:szCs w:val="28"/>
        </w:rPr>
        <w:t>人。在会上通报了涂料行业的有关检测和标准化政策法规，代表们围绕今后行业可持续发展的趋势，讨论和提出了行业内检测和标准化需求。</w:t>
      </w:r>
    </w:p>
    <w:p w14:paraId="02578D7F" w14:textId="77777777" w:rsidR="00AB40A4" w:rsidRPr="00471A3B" w:rsidRDefault="00AB40A4" w:rsidP="00AB40A4">
      <w:pPr>
        <w:spacing w:line="480" w:lineRule="exact"/>
        <w:rPr>
          <w:rFonts w:ascii="仿宋_GB2312" w:eastAsia="仿宋_GB2312" w:hAnsi="宋体"/>
          <w:b/>
          <w:bCs/>
          <w:sz w:val="28"/>
          <w:szCs w:val="28"/>
        </w:rPr>
      </w:pPr>
      <w:r w:rsidRPr="00471A3B">
        <w:rPr>
          <w:rFonts w:ascii="仿宋_GB2312" w:eastAsia="仿宋_GB2312" w:hAnsi="宋体" w:hint="eastAsia"/>
          <w:b/>
          <w:bCs/>
          <w:sz w:val="28"/>
          <w:szCs w:val="28"/>
        </w:rPr>
        <w:t>四、履行社会责任情况</w:t>
      </w:r>
    </w:p>
    <w:p w14:paraId="73DBEF97" w14:textId="77777777" w:rsidR="00AB40A4" w:rsidRPr="00471A3B" w:rsidRDefault="00AB40A4" w:rsidP="00AB40A4">
      <w:pPr>
        <w:spacing w:line="480" w:lineRule="exact"/>
        <w:rPr>
          <w:rFonts w:ascii="仿宋_GB2312" w:eastAsia="仿宋_GB2312" w:hAnsi="宋体"/>
          <w:bCs/>
          <w:sz w:val="28"/>
          <w:szCs w:val="28"/>
        </w:rPr>
      </w:pPr>
      <w:r w:rsidRPr="00471A3B">
        <w:rPr>
          <w:rFonts w:ascii="仿宋_GB2312" w:eastAsia="仿宋_GB2312" w:hAnsi="宋体" w:hint="eastAsia"/>
          <w:bCs/>
          <w:sz w:val="28"/>
          <w:szCs w:val="28"/>
        </w:rPr>
        <w:lastRenderedPageBreak/>
        <w:t>（一）履行诚信责任</w:t>
      </w:r>
    </w:p>
    <w:p w14:paraId="57836560" w14:textId="77777777" w:rsidR="00AB40A4" w:rsidRPr="00471A3B" w:rsidRDefault="00AB40A4" w:rsidP="00AB40A4">
      <w:pPr>
        <w:numPr>
          <w:ilvl w:val="0"/>
          <w:numId w:val="1"/>
        </w:numPr>
        <w:spacing w:line="480" w:lineRule="exact"/>
        <w:ind w:hanging="180"/>
        <w:rPr>
          <w:rFonts w:ascii="仿宋_GB2312" w:eastAsia="仿宋_GB2312" w:hAnsi="宋体"/>
          <w:bCs/>
          <w:sz w:val="28"/>
          <w:szCs w:val="28"/>
        </w:rPr>
      </w:pPr>
      <w:r w:rsidRPr="00471A3B">
        <w:rPr>
          <w:rFonts w:ascii="仿宋_GB2312" w:eastAsia="仿宋_GB2312" w:hAnsi="宋体" w:hint="eastAsia"/>
          <w:bCs/>
          <w:sz w:val="28"/>
          <w:szCs w:val="28"/>
        </w:rPr>
        <w:t>依法运营</w:t>
      </w:r>
    </w:p>
    <w:p w14:paraId="66D4E578" w14:textId="77777777" w:rsidR="00AB40A4" w:rsidRPr="00471A3B" w:rsidRDefault="00AB40A4" w:rsidP="00AB40A4">
      <w:pPr>
        <w:spacing w:line="480" w:lineRule="exact"/>
        <w:rPr>
          <w:rFonts w:ascii="仿宋_GB2312" w:eastAsia="仿宋_GB2312" w:hAnsi="宋体"/>
          <w:sz w:val="28"/>
          <w:szCs w:val="28"/>
        </w:rPr>
      </w:pPr>
      <w:r w:rsidRPr="00471A3B">
        <w:rPr>
          <w:rFonts w:ascii="仿宋_GB2312" w:eastAsia="仿宋_GB2312" w:hAnsi="宋体" w:hint="eastAsia"/>
          <w:bCs/>
          <w:sz w:val="28"/>
          <w:szCs w:val="28"/>
        </w:rPr>
        <w:t xml:space="preserve">    </w:t>
      </w:r>
      <w:r w:rsidRPr="00471A3B">
        <w:rPr>
          <w:rFonts w:ascii="仿宋_GB2312" w:eastAsia="仿宋_GB2312" w:hAnsi="宋体" w:hint="eastAsia"/>
          <w:sz w:val="28"/>
          <w:szCs w:val="28"/>
        </w:rPr>
        <w:t>本中心是中海油常州涂料化工研究院的二级机构，有常州涂料化工研究院的批准文件和中心领导人的正式聘任文件。常州涂料化工研究院是一个能够承担法律责任的实体。为了保证中心工作的公正性和独立性，院长（法定代表人）王为作出了公正性声明，赋于中心独立对外行文和开展业务工作的权力，承诺对中心因质量问题给客户造成的损害承担法律责任。</w:t>
      </w:r>
    </w:p>
    <w:p w14:paraId="10742562" w14:textId="77777777" w:rsidR="00AB40A4" w:rsidRPr="00471A3B" w:rsidRDefault="00AB40A4" w:rsidP="00AB40A4">
      <w:pPr>
        <w:spacing w:line="480" w:lineRule="exact"/>
        <w:rPr>
          <w:rFonts w:ascii="仿宋_GB2312" w:eastAsia="仿宋_GB2312" w:hAnsi="宋体"/>
          <w:bCs/>
          <w:sz w:val="28"/>
          <w:szCs w:val="28"/>
        </w:rPr>
      </w:pPr>
      <w:r w:rsidRPr="00471A3B">
        <w:rPr>
          <w:rFonts w:ascii="仿宋_GB2312" w:eastAsia="仿宋_GB2312" w:hAnsi="宋体" w:hint="eastAsia"/>
          <w:sz w:val="28"/>
          <w:szCs w:val="28"/>
        </w:rPr>
        <w:t xml:space="preserve">    中心挂靠单位常州涂料化工研究院院长作出公正性声明，保证院各级领导和部门不对中心的检验工作进行行政干预，确保中心工作的公正性和独立性。中心主任作出公正性声明，保证排除或抵制来自各方面的干扰和不正当压力的影响，确保中心为客户提供公正、准确可靠的数据。</w:t>
      </w:r>
    </w:p>
    <w:p w14:paraId="52CACC95" w14:textId="77777777" w:rsidR="00AB40A4" w:rsidRPr="00471A3B" w:rsidRDefault="00AB40A4" w:rsidP="00AB40A4">
      <w:pPr>
        <w:numPr>
          <w:ilvl w:val="0"/>
          <w:numId w:val="1"/>
        </w:numPr>
        <w:spacing w:line="480" w:lineRule="exact"/>
        <w:ind w:hanging="180"/>
        <w:rPr>
          <w:rFonts w:ascii="仿宋_GB2312" w:eastAsia="仿宋_GB2312" w:hAnsi="宋体"/>
          <w:bCs/>
          <w:sz w:val="28"/>
          <w:szCs w:val="28"/>
        </w:rPr>
      </w:pPr>
      <w:r w:rsidRPr="00471A3B">
        <w:rPr>
          <w:rFonts w:ascii="仿宋_GB2312" w:eastAsia="仿宋_GB2312" w:hAnsi="宋体" w:hint="eastAsia"/>
          <w:bCs/>
          <w:sz w:val="28"/>
          <w:szCs w:val="28"/>
        </w:rPr>
        <w:t>规范运营</w:t>
      </w:r>
    </w:p>
    <w:p w14:paraId="491761DF" w14:textId="3CACEF5B" w:rsidR="00AB40A4" w:rsidRPr="00471A3B" w:rsidRDefault="00AB40A4" w:rsidP="00AB40A4">
      <w:pPr>
        <w:spacing w:line="480" w:lineRule="exact"/>
        <w:rPr>
          <w:rFonts w:ascii="仿宋_GB2312" w:eastAsia="仿宋_GB2312" w:hAnsi="宋体"/>
          <w:sz w:val="28"/>
          <w:szCs w:val="28"/>
        </w:rPr>
      </w:pPr>
      <w:r w:rsidRPr="00471A3B">
        <w:rPr>
          <w:rFonts w:ascii="仿宋_GB2312" w:eastAsia="仿宋_GB2312" w:hAnsi="宋体" w:hint="eastAsia"/>
          <w:bCs/>
          <w:sz w:val="28"/>
          <w:szCs w:val="28"/>
        </w:rPr>
        <w:t xml:space="preserve">    </w:t>
      </w:r>
      <w:r w:rsidRPr="00471A3B">
        <w:rPr>
          <w:rFonts w:ascii="仿宋_GB2312" w:eastAsia="仿宋_GB2312" w:hAnsi="宋体" w:hint="eastAsia"/>
          <w:sz w:val="28"/>
          <w:szCs w:val="28"/>
        </w:rPr>
        <w:t>本中心严格按照</w:t>
      </w:r>
      <w:r w:rsidR="006E35CB" w:rsidRPr="00471A3B">
        <w:rPr>
          <w:rFonts w:ascii="仿宋_GB2312" w:eastAsia="仿宋_GB2312" w:hAnsi="宋体" w:hint="eastAsia"/>
          <w:sz w:val="28"/>
          <w:szCs w:val="28"/>
        </w:rPr>
        <w:t>RB/T 214-2017《检验检测机构资质认定能力评价检验检测机构通用要求》、CNAS－CL01:2018 《检测和校准实验室能力认可准则》、CNAS-CL01-G001:2018《CNAS-CL01&lt;检测和校准实验室能力认可准则&gt;应用要求》、CNAS-CL01-A002：2018《检测和校准实验室能力认可准则在化学检测领域的应用说明》、CNAS-CL01-A022:2018《检测和校准实验室能力认可准则在建材检测领域的应用说明》等文件</w:t>
      </w:r>
      <w:r w:rsidRPr="00471A3B">
        <w:rPr>
          <w:rFonts w:ascii="仿宋_GB2312" w:eastAsia="仿宋_GB2312" w:hAnsi="宋体" w:hint="eastAsia"/>
          <w:sz w:val="28"/>
          <w:szCs w:val="28"/>
        </w:rPr>
        <w:t>的要求开展检验工作，努力识别并满足客户明示的和潜在的正确要求，注意及时获得与本中心工作有关的法律法规文件及认可机构的文件资料，正确理解并在工作中贯彻执行。</w:t>
      </w:r>
    </w:p>
    <w:p w14:paraId="21127783" w14:textId="77777777" w:rsidR="00AB40A4" w:rsidRPr="00471A3B" w:rsidRDefault="00AB40A4" w:rsidP="00AB40A4">
      <w:pPr>
        <w:spacing w:line="480" w:lineRule="exact"/>
        <w:rPr>
          <w:rFonts w:ascii="仿宋_GB2312" w:eastAsia="仿宋_GB2312" w:hAnsi="宋体"/>
          <w:bCs/>
          <w:sz w:val="28"/>
          <w:szCs w:val="28"/>
        </w:rPr>
      </w:pPr>
      <w:r w:rsidRPr="00471A3B">
        <w:rPr>
          <w:rFonts w:ascii="仿宋_GB2312" w:eastAsia="仿宋_GB2312" w:hAnsi="宋体" w:hint="eastAsia"/>
          <w:sz w:val="28"/>
          <w:szCs w:val="28"/>
        </w:rPr>
        <w:t xml:space="preserve">    中心建立了与质量体系相适应的组织机构，配备能满足中心工作类型、工作范围、工作量需要的管理人员、技术人员、物资资源、技术资源。规定管理人员、技术人员的岗位职责和权限，确保各类人员履行其职责。</w:t>
      </w:r>
    </w:p>
    <w:p w14:paraId="5C7FABB6" w14:textId="77777777" w:rsidR="00AB40A4" w:rsidRPr="00471A3B" w:rsidRDefault="00AB40A4" w:rsidP="00AB40A4">
      <w:pPr>
        <w:spacing w:line="480" w:lineRule="exact"/>
        <w:ind w:firstLineChars="200" w:firstLine="547"/>
        <w:rPr>
          <w:rFonts w:ascii="仿宋_GB2312" w:eastAsia="仿宋_GB2312" w:hAnsi="宋体"/>
          <w:sz w:val="28"/>
          <w:szCs w:val="28"/>
        </w:rPr>
      </w:pPr>
      <w:r w:rsidRPr="00471A3B">
        <w:rPr>
          <w:rFonts w:ascii="仿宋_GB2312" w:eastAsia="仿宋_GB2312" w:hAnsi="宋体" w:hint="eastAsia"/>
          <w:sz w:val="28"/>
          <w:szCs w:val="28"/>
        </w:rPr>
        <w:t>中心根据工作需要配备足够的人力资源，加强培训工作，提高人员素质和工作效率，减少工作压力对工作质量的影响，在中心人员出差时间较长或因病等原因影响工作进度时，中心应调整工作量，减少工作人员的压力，保证工作质量。中心明确其在母体组织常州涂料化工研究院中的地位，建立适</w:t>
      </w:r>
      <w:r w:rsidRPr="00471A3B">
        <w:rPr>
          <w:rFonts w:ascii="仿宋_GB2312" w:eastAsia="仿宋_GB2312" w:hAnsi="宋体" w:hint="eastAsia"/>
          <w:sz w:val="28"/>
          <w:szCs w:val="28"/>
        </w:rPr>
        <w:lastRenderedPageBreak/>
        <w:t>合中心工作性质及工作程序的组织机构，确定质量管理、技术运作和支持服务之间的关系，以满足相关方及中心工作的要求，同时使各类人员在各自的权限内开展各项工作，并相互协调和配合。</w:t>
      </w:r>
    </w:p>
    <w:p w14:paraId="28EB5E21" w14:textId="77777777" w:rsidR="00AB40A4" w:rsidRPr="00471A3B" w:rsidRDefault="00AB40A4" w:rsidP="00AB40A4">
      <w:pPr>
        <w:spacing w:line="480" w:lineRule="exact"/>
        <w:ind w:firstLineChars="150" w:firstLine="410"/>
        <w:rPr>
          <w:rFonts w:ascii="仿宋_GB2312" w:eastAsia="仿宋_GB2312" w:hAnsi="宋体"/>
          <w:sz w:val="28"/>
          <w:szCs w:val="28"/>
        </w:rPr>
      </w:pPr>
      <w:r w:rsidRPr="00471A3B">
        <w:rPr>
          <w:rFonts w:ascii="仿宋_GB2312" w:eastAsia="仿宋_GB2312" w:hAnsi="宋体" w:hint="eastAsia"/>
          <w:sz w:val="28"/>
          <w:szCs w:val="28"/>
        </w:rPr>
        <w:t>（3）科学诚信</w:t>
      </w:r>
    </w:p>
    <w:p w14:paraId="6886D8E0" w14:textId="77777777" w:rsidR="00AB40A4" w:rsidRPr="00471A3B" w:rsidRDefault="00AB40A4" w:rsidP="00AB40A4">
      <w:pPr>
        <w:tabs>
          <w:tab w:val="left" w:pos="3240"/>
        </w:tabs>
        <w:spacing w:line="480" w:lineRule="exact"/>
        <w:ind w:firstLineChars="200" w:firstLine="547"/>
        <w:jc w:val="left"/>
        <w:rPr>
          <w:rFonts w:ascii="仿宋_GB2312" w:eastAsia="仿宋_GB2312" w:hAnsi="宋体"/>
          <w:sz w:val="28"/>
          <w:szCs w:val="28"/>
        </w:rPr>
      </w:pPr>
      <w:r w:rsidRPr="00471A3B">
        <w:rPr>
          <w:rFonts w:ascii="仿宋_GB2312" w:eastAsia="仿宋_GB2312" w:hAnsi="宋体" w:hint="eastAsia"/>
          <w:sz w:val="28"/>
          <w:szCs w:val="28"/>
        </w:rPr>
        <w:t>中心制定了“以诚实的态度，公正的原则，科学的方法，娴熟的技术，为客户提供准确可靠的数据和优质高效的服务”的质量方针。通过质量方正的贯彻和实施，达到中心在检测活动过程中的科学和诚信。</w:t>
      </w:r>
    </w:p>
    <w:p w14:paraId="183AEEC1" w14:textId="77777777" w:rsidR="00AB40A4" w:rsidRPr="00471A3B" w:rsidRDefault="00AB40A4" w:rsidP="00AB40A4">
      <w:pPr>
        <w:tabs>
          <w:tab w:val="left" w:pos="3240"/>
        </w:tabs>
        <w:spacing w:line="480" w:lineRule="exact"/>
        <w:ind w:firstLineChars="200" w:firstLine="547"/>
        <w:jc w:val="left"/>
        <w:rPr>
          <w:rFonts w:ascii="仿宋_GB2312" w:eastAsia="仿宋_GB2312" w:hAnsi="宋体"/>
          <w:sz w:val="28"/>
          <w:szCs w:val="28"/>
        </w:rPr>
      </w:pPr>
      <w:r w:rsidRPr="00471A3B">
        <w:rPr>
          <w:rFonts w:ascii="仿宋_GB2312" w:eastAsia="仿宋_GB2312" w:hAnsi="宋体" w:hint="eastAsia"/>
          <w:sz w:val="28"/>
          <w:szCs w:val="28"/>
        </w:rPr>
        <w:t>中心编制了</w:t>
      </w:r>
      <w:r w:rsidRPr="00471A3B">
        <w:rPr>
          <w:rFonts w:ascii="仿宋_GB2312" w:eastAsia="仿宋_GB2312" w:hAnsi="宋体" w:hint="eastAsia"/>
          <w:bCs/>
          <w:sz w:val="28"/>
          <w:szCs w:val="28"/>
        </w:rPr>
        <w:t>WJG-27《反商业贿赂措施》，规定</w:t>
      </w:r>
      <w:r w:rsidRPr="00471A3B">
        <w:rPr>
          <w:rFonts w:ascii="仿宋_GB2312" w:eastAsia="仿宋_GB2312" w:hAnsi="宋体" w:hint="eastAsia"/>
          <w:sz w:val="28"/>
          <w:szCs w:val="28"/>
        </w:rPr>
        <w:t>中心人员前往被检单位执行各类抽样任务时，不得以任何理由提出不合理的要求，不得索要或接受被检单位的礼品、礼金等，不得接受被检单位安排的旅游活动。严格遵守国家有关法律法规和主管部门的相关规定。中心各级领导、接样人员和相关检验人员不得利用与客户交流之际，向客户提出不合理的要求，不得接受可能对检验工作公正性有影响的宴请以及客户的礼品、礼金等。中心接样人员不参与所接样品的检验工作，执行各类抽样任务的人员原则上不参与所抽样品的检验工作（国家监督抽查除外），以确保检验人员工作的公正性及判断的独立性。中心全体检验人员应公正、科学地完成每一项检验工作，不得弄虚作假，伪造检验数据。对伪造检验数据的人员，中心将视情节严重程度，予以惩处，直至追究法律责任。中心全体人员要严格执行CX－27《检验报告控制程序》，任何人员不得篡改检验结果，检验报告未经主检人、审核人、批准人签字不得加盖检验报告专用章。</w:t>
      </w:r>
    </w:p>
    <w:p w14:paraId="27E632BD" w14:textId="77777777" w:rsidR="00AB40A4" w:rsidRPr="00471A3B" w:rsidRDefault="00AB40A4" w:rsidP="00AB40A4">
      <w:pPr>
        <w:tabs>
          <w:tab w:val="left" w:pos="3240"/>
        </w:tabs>
        <w:spacing w:line="480" w:lineRule="exact"/>
        <w:jc w:val="left"/>
        <w:rPr>
          <w:rFonts w:ascii="仿宋_GB2312" w:eastAsia="仿宋_GB2312" w:hAnsi="宋体"/>
          <w:sz w:val="28"/>
          <w:szCs w:val="28"/>
        </w:rPr>
      </w:pPr>
      <w:r w:rsidRPr="00471A3B">
        <w:rPr>
          <w:rFonts w:ascii="仿宋_GB2312" w:eastAsia="仿宋_GB2312" w:hAnsi="宋体" w:hint="eastAsia"/>
          <w:sz w:val="28"/>
          <w:szCs w:val="28"/>
        </w:rPr>
        <w:t>（二）经济与服务责任</w:t>
      </w:r>
    </w:p>
    <w:p w14:paraId="45354138" w14:textId="77777777" w:rsidR="00AB40A4" w:rsidRPr="00471A3B" w:rsidRDefault="00AB40A4" w:rsidP="00AB40A4">
      <w:pPr>
        <w:tabs>
          <w:tab w:val="left" w:pos="3240"/>
        </w:tabs>
        <w:spacing w:line="480" w:lineRule="exact"/>
        <w:ind w:firstLineChars="150" w:firstLine="410"/>
        <w:jc w:val="left"/>
        <w:rPr>
          <w:rFonts w:ascii="仿宋_GB2312" w:eastAsia="仿宋_GB2312" w:hAnsi="宋体"/>
          <w:sz w:val="28"/>
          <w:szCs w:val="28"/>
        </w:rPr>
      </w:pPr>
      <w:r w:rsidRPr="00471A3B">
        <w:rPr>
          <w:rFonts w:ascii="仿宋_GB2312" w:eastAsia="仿宋_GB2312" w:hAnsi="宋体" w:hint="eastAsia"/>
          <w:sz w:val="28"/>
          <w:szCs w:val="28"/>
        </w:rPr>
        <w:t>（1）创新发展</w:t>
      </w:r>
    </w:p>
    <w:p w14:paraId="2713E2E7" w14:textId="1D38A3C5" w:rsidR="00AB40A4" w:rsidRPr="00471A3B" w:rsidRDefault="00AB40A4" w:rsidP="00AB40A4">
      <w:pPr>
        <w:spacing w:line="480" w:lineRule="exact"/>
        <w:ind w:firstLine="540"/>
        <w:rPr>
          <w:rFonts w:ascii="仿宋_GB2312" w:eastAsia="仿宋_GB2312" w:hAnsi="宋体"/>
          <w:bCs/>
          <w:sz w:val="28"/>
          <w:szCs w:val="28"/>
        </w:rPr>
      </w:pPr>
      <w:r w:rsidRPr="00471A3B">
        <w:rPr>
          <w:rFonts w:ascii="仿宋_GB2312" w:eastAsia="仿宋_GB2312" w:hAnsi="宋体" w:hint="eastAsia"/>
          <w:bCs/>
          <w:sz w:val="28"/>
          <w:szCs w:val="28"/>
        </w:rPr>
        <w:t>中心根据涂料和颜料检测的社会需求，提出扩项申请。201</w:t>
      </w:r>
      <w:r w:rsidR="0014206A" w:rsidRPr="00471A3B">
        <w:rPr>
          <w:rFonts w:ascii="仿宋_GB2312" w:eastAsia="仿宋_GB2312" w:hAnsi="宋体" w:hint="eastAsia"/>
          <w:bCs/>
          <w:sz w:val="28"/>
          <w:szCs w:val="28"/>
        </w:rPr>
        <w:t>9</w:t>
      </w:r>
      <w:r w:rsidRPr="00471A3B">
        <w:rPr>
          <w:rFonts w:ascii="仿宋_GB2312" w:eastAsia="仿宋_GB2312" w:hAnsi="宋体" w:hint="eastAsia"/>
          <w:bCs/>
          <w:sz w:val="28"/>
          <w:szCs w:val="28"/>
        </w:rPr>
        <w:t>年</w:t>
      </w:r>
      <w:r w:rsidRPr="00471A3B">
        <w:rPr>
          <w:rFonts w:ascii="仿宋_GB2312" w:eastAsia="仿宋_GB2312" w:hAnsi="宋体" w:hint="eastAsia"/>
          <w:sz w:val="28"/>
          <w:szCs w:val="28"/>
        </w:rPr>
        <w:t>中心开展了行业需求量大的</w:t>
      </w:r>
      <w:r w:rsidR="0014206A" w:rsidRPr="00471A3B">
        <w:rPr>
          <w:rFonts w:ascii="仿宋_GB2312" w:eastAsia="仿宋_GB2312" w:hAnsi="宋体" w:hint="eastAsia"/>
          <w:sz w:val="28"/>
          <w:szCs w:val="28"/>
        </w:rPr>
        <w:t>10</w:t>
      </w:r>
      <w:r w:rsidRPr="00471A3B">
        <w:rPr>
          <w:rFonts w:ascii="仿宋_GB2312" w:eastAsia="仿宋_GB2312" w:hAnsi="宋体" w:hint="eastAsia"/>
          <w:sz w:val="28"/>
          <w:szCs w:val="28"/>
        </w:rPr>
        <w:t>个新项目的新工作计划，为20</w:t>
      </w:r>
      <w:r w:rsidR="00F53162" w:rsidRPr="00471A3B">
        <w:rPr>
          <w:rFonts w:ascii="仿宋_GB2312" w:eastAsia="仿宋_GB2312" w:hAnsi="宋体" w:hint="eastAsia"/>
          <w:sz w:val="28"/>
          <w:szCs w:val="28"/>
        </w:rPr>
        <w:t>19</w:t>
      </w:r>
      <w:r w:rsidRPr="00471A3B">
        <w:rPr>
          <w:rFonts w:ascii="仿宋_GB2312" w:eastAsia="仿宋_GB2312" w:hAnsi="宋体" w:hint="eastAsia"/>
          <w:sz w:val="28"/>
          <w:szCs w:val="28"/>
        </w:rPr>
        <w:t>年的扩项评审打下了良好的技术基础。</w:t>
      </w:r>
    </w:p>
    <w:p w14:paraId="40F47E6D" w14:textId="06CCDF0D" w:rsidR="00AB40A4" w:rsidRPr="00471A3B" w:rsidRDefault="00AB40A4" w:rsidP="00C81B6D">
      <w:pPr>
        <w:spacing w:line="480" w:lineRule="exact"/>
        <w:ind w:firstLine="540"/>
        <w:rPr>
          <w:rFonts w:ascii="仿宋_GB2312" w:eastAsia="仿宋_GB2312" w:hAnsi="宋体"/>
          <w:bCs/>
          <w:sz w:val="28"/>
          <w:szCs w:val="28"/>
        </w:rPr>
      </w:pPr>
      <w:r w:rsidRPr="00471A3B">
        <w:rPr>
          <w:rFonts w:ascii="仿宋_GB2312" w:eastAsia="仿宋_GB2312" w:hAnsi="宋体" w:hint="eastAsia"/>
          <w:bCs/>
          <w:sz w:val="28"/>
          <w:szCs w:val="28"/>
        </w:rPr>
        <w:t>积极争取各类科研项目，通过科研工作带动检测工作创新发展。201</w:t>
      </w:r>
      <w:r w:rsidR="00C81B6D" w:rsidRPr="00471A3B">
        <w:rPr>
          <w:rFonts w:ascii="仿宋_GB2312" w:eastAsia="仿宋_GB2312" w:hAnsi="宋体" w:hint="eastAsia"/>
          <w:bCs/>
          <w:sz w:val="28"/>
          <w:szCs w:val="28"/>
        </w:rPr>
        <w:t>9</w:t>
      </w:r>
      <w:r w:rsidRPr="00471A3B">
        <w:rPr>
          <w:rFonts w:ascii="仿宋_GB2312" w:eastAsia="仿宋_GB2312" w:hAnsi="宋体" w:hint="eastAsia"/>
          <w:bCs/>
          <w:sz w:val="28"/>
          <w:szCs w:val="28"/>
        </w:rPr>
        <w:t>年承担的重要科研项目有：</w:t>
      </w:r>
      <w:r w:rsidR="00C81B6D" w:rsidRPr="00471A3B">
        <w:rPr>
          <w:rFonts w:ascii="仿宋_GB2312" w:eastAsia="仿宋_GB2312" w:hAnsi="宋体" w:hint="eastAsia"/>
          <w:bCs/>
          <w:sz w:val="28"/>
          <w:szCs w:val="28"/>
        </w:rPr>
        <w:t>继续开展国家重点项目“大气污染防治认证评价</w:t>
      </w:r>
      <w:r w:rsidR="00C81B6D" w:rsidRPr="00471A3B">
        <w:rPr>
          <w:rFonts w:ascii="仿宋_GB2312" w:eastAsia="仿宋_GB2312" w:hAnsi="宋体" w:hint="eastAsia"/>
          <w:bCs/>
          <w:sz w:val="28"/>
          <w:szCs w:val="28"/>
        </w:rPr>
        <w:lastRenderedPageBreak/>
        <w:t>及清洁空气管理评价关键技术研究 ”中的“涂料、油墨等产品中大气污染物释放量气候舱测试方法研究”的项目研究工作；承担了江苏省重大项目“重点行业NOx与VOCs减排体系与监管技术研究”，项目周期为2019年7月至2021年6月；继续开展海油发展科研项目“水性和粉末型氟树脂涂料中氟元素含量测试方法的研究”的项目研究工作；继续开展海油发展科研项目“国际标准《色漆和清漆——水分含量的测定——气相色谱法》前期技术研究 ”的项目研究工作；海油发展科研项目“《绿色产品评价 涂料》标准中有害物质检测关键技术研究”获得立项；海油发展科研项目“国际标准《水性涂料中异噻唑啉酮类生物杀伤剂含量测定》前期技术研究”获得立项</w:t>
      </w:r>
      <w:r w:rsidRPr="00471A3B">
        <w:rPr>
          <w:rFonts w:ascii="仿宋_GB2312" w:eastAsia="仿宋_GB2312" w:hAnsi="宋体" w:hint="eastAsia"/>
          <w:bCs/>
          <w:sz w:val="28"/>
          <w:szCs w:val="28"/>
        </w:rPr>
        <w:t>；201</w:t>
      </w:r>
      <w:r w:rsidR="00F53162" w:rsidRPr="00471A3B">
        <w:rPr>
          <w:rFonts w:ascii="仿宋_GB2312" w:eastAsia="仿宋_GB2312" w:hAnsi="宋体" w:hint="eastAsia"/>
          <w:bCs/>
          <w:sz w:val="28"/>
          <w:szCs w:val="28"/>
        </w:rPr>
        <w:t>8</w:t>
      </w:r>
      <w:r w:rsidRPr="00471A3B">
        <w:rPr>
          <w:rFonts w:ascii="仿宋_GB2312" w:eastAsia="仿宋_GB2312" w:hAnsi="宋体" w:hint="eastAsia"/>
          <w:bCs/>
          <w:sz w:val="28"/>
          <w:szCs w:val="28"/>
        </w:rPr>
        <w:t>年申报的海发英才项目</w:t>
      </w:r>
      <w:r w:rsidR="00F53162" w:rsidRPr="00471A3B">
        <w:rPr>
          <w:rFonts w:ascii="仿宋_GB2312" w:eastAsia="仿宋_GB2312" w:hAnsi="宋体" w:hint="eastAsia"/>
          <w:bCs/>
          <w:sz w:val="28"/>
          <w:szCs w:val="28"/>
        </w:rPr>
        <w:t>《石墨烯锌粉涂料中石墨烯的形貌分析方法研究》</w:t>
      </w:r>
      <w:r w:rsidRPr="00471A3B">
        <w:rPr>
          <w:rFonts w:ascii="仿宋_GB2312" w:eastAsia="仿宋_GB2312" w:hAnsi="宋体" w:hint="eastAsia"/>
          <w:bCs/>
          <w:sz w:val="28"/>
          <w:szCs w:val="28"/>
        </w:rPr>
        <w:t>完成研究并结题；201</w:t>
      </w:r>
      <w:r w:rsidR="00F53162" w:rsidRPr="00471A3B">
        <w:rPr>
          <w:rFonts w:ascii="仿宋_GB2312" w:eastAsia="仿宋_GB2312" w:hAnsi="宋体" w:hint="eastAsia"/>
          <w:bCs/>
          <w:sz w:val="28"/>
          <w:szCs w:val="28"/>
        </w:rPr>
        <w:t>9</w:t>
      </w:r>
      <w:r w:rsidRPr="00471A3B">
        <w:rPr>
          <w:rFonts w:ascii="仿宋_GB2312" w:eastAsia="仿宋_GB2312" w:hAnsi="宋体" w:hint="eastAsia"/>
          <w:bCs/>
          <w:sz w:val="28"/>
          <w:szCs w:val="28"/>
        </w:rPr>
        <w:t>年申报</w:t>
      </w:r>
      <w:r w:rsidR="00F53162" w:rsidRPr="00471A3B">
        <w:rPr>
          <w:rFonts w:ascii="仿宋_GB2312" w:eastAsia="仿宋_GB2312" w:hAnsi="宋体" w:hint="eastAsia"/>
          <w:bCs/>
          <w:sz w:val="28"/>
          <w:szCs w:val="28"/>
        </w:rPr>
        <w:t>的</w:t>
      </w:r>
      <w:r w:rsidRPr="00471A3B">
        <w:rPr>
          <w:rFonts w:ascii="仿宋_GB2312" w:eastAsia="仿宋_GB2312" w:hAnsi="宋体" w:hint="eastAsia"/>
          <w:bCs/>
          <w:sz w:val="28"/>
          <w:szCs w:val="28"/>
        </w:rPr>
        <w:t>2项海发英才项目</w:t>
      </w:r>
      <w:r w:rsidR="00F53162" w:rsidRPr="00471A3B">
        <w:rPr>
          <w:rFonts w:ascii="仿宋_GB2312" w:eastAsia="仿宋_GB2312" w:hAnsi="宋体" w:hint="eastAsia"/>
          <w:bCs/>
          <w:sz w:val="28"/>
          <w:szCs w:val="28"/>
        </w:rPr>
        <w:t>《甲醛净化涂料产品净化效果评价新方法开发》与《静态密闭环境下涂料中挥发性有机化合物释放行为的研究》获得立项</w:t>
      </w:r>
      <w:r w:rsidRPr="00471A3B">
        <w:rPr>
          <w:rFonts w:ascii="仿宋_GB2312" w:eastAsia="仿宋_GB2312" w:hAnsi="宋体" w:hint="eastAsia"/>
          <w:bCs/>
          <w:sz w:val="28"/>
          <w:szCs w:val="28"/>
        </w:rPr>
        <w:t>。通过对各项工作进行认真总结，分公司全年在各类刊物、会议论坛上发表论文</w:t>
      </w:r>
      <w:r w:rsidR="008547CF" w:rsidRPr="00471A3B">
        <w:rPr>
          <w:rFonts w:ascii="仿宋_GB2312" w:eastAsia="仿宋_GB2312" w:hAnsi="宋体" w:hint="eastAsia"/>
          <w:bCs/>
          <w:sz w:val="28"/>
          <w:szCs w:val="28"/>
        </w:rPr>
        <w:t>8</w:t>
      </w:r>
      <w:r w:rsidRPr="00471A3B">
        <w:rPr>
          <w:rFonts w:ascii="仿宋_GB2312" w:eastAsia="仿宋_GB2312" w:hAnsi="宋体" w:hint="eastAsia"/>
          <w:bCs/>
          <w:sz w:val="28"/>
          <w:szCs w:val="28"/>
        </w:rPr>
        <w:t>篇。</w:t>
      </w:r>
    </w:p>
    <w:p w14:paraId="7EA2F283" w14:textId="00DBDA4E" w:rsidR="00AB40A4" w:rsidRPr="00471A3B" w:rsidRDefault="00C81B6D" w:rsidP="00AB40A4">
      <w:pPr>
        <w:spacing w:line="480" w:lineRule="exact"/>
        <w:ind w:firstLine="540"/>
        <w:rPr>
          <w:rFonts w:ascii="仿宋_GB2312" w:eastAsia="仿宋_GB2312" w:hAnsi="宋体"/>
          <w:bCs/>
          <w:sz w:val="28"/>
          <w:szCs w:val="28"/>
        </w:rPr>
      </w:pPr>
      <w:r w:rsidRPr="00471A3B">
        <w:rPr>
          <w:rFonts w:ascii="仿宋_GB2312" w:eastAsia="仿宋_GB2312" w:hAnsi="宋体" w:hint="eastAsia"/>
          <w:bCs/>
          <w:sz w:val="28"/>
          <w:szCs w:val="28"/>
        </w:rPr>
        <w:t>通过承担上述科研项目，提升了中心技术人员的科研水平和在行业上的影响力，带动了涂料领域系列有害物质测试方法标准和涂料产品有害物质限量标准的研制，特别是“《绿色产品评价 涂料》标准中有害物质检测关键技术研究”项目及近期已完成报批的《低挥发性有机化合物含量涂料技术要求》等重要国家标准的制定工作，保证了中心核心科技能力的建设（如绿色涂料产品评价标准所涉有害物质检测方法关键技术的研究以及建材领域相关性能测试能力的建设等），拓展了中心的检测能力和业务范围，对引领涂料行业向安全环保方向发展作出了积极贡献</w:t>
      </w:r>
      <w:r w:rsidR="00AB40A4" w:rsidRPr="00471A3B">
        <w:rPr>
          <w:rFonts w:ascii="仿宋_GB2312" w:eastAsia="仿宋_GB2312" w:hAnsi="宋体" w:hint="eastAsia"/>
          <w:bCs/>
          <w:sz w:val="28"/>
          <w:szCs w:val="28"/>
        </w:rPr>
        <w:t>。</w:t>
      </w:r>
    </w:p>
    <w:p w14:paraId="4C3E8067" w14:textId="77777777" w:rsidR="00AB40A4" w:rsidRPr="00471A3B" w:rsidRDefault="00AB40A4" w:rsidP="00AB40A4">
      <w:pPr>
        <w:spacing w:line="480" w:lineRule="exact"/>
        <w:ind w:firstLineChars="200" w:firstLine="547"/>
        <w:rPr>
          <w:rFonts w:ascii="仿宋_GB2312" w:eastAsia="仿宋_GB2312" w:hAnsi="宋体"/>
          <w:sz w:val="28"/>
          <w:szCs w:val="28"/>
        </w:rPr>
      </w:pPr>
      <w:r w:rsidRPr="00471A3B">
        <w:rPr>
          <w:rFonts w:ascii="仿宋_GB2312" w:eastAsia="仿宋_GB2312" w:hAnsi="宋体" w:hint="eastAsia"/>
          <w:sz w:val="28"/>
          <w:szCs w:val="28"/>
        </w:rPr>
        <w:t>（2）提高服务水平</w:t>
      </w:r>
    </w:p>
    <w:p w14:paraId="05FD6276" w14:textId="77777777" w:rsidR="00AA041C" w:rsidRPr="00471A3B" w:rsidRDefault="00AB40A4" w:rsidP="00AB40A4">
      <w:pPr>
        <w:spacing w:line="480" w:lineRule="exact"/>
        <w:ind w:firstLineChars="242" w:firstLine="662"/>
        <w:rPr>
          <w:rFonts w:ascii="仿宋_GB2312" w:eastAsia="仿宋_GB2312" w:hAnsi="宋体"/>
          <w:bCs/>
          <w:sz w:val="28"/>
          <w:szCs w:val="28"/>
        </w:rPr>
      </w:pPr>
      <w:r w:rsidRPr="00471A3B">
        <w:rPr>
          <w:rFonts w:ascii="仿宋_GB2312" w:eastAsia="仿宋_GB2312" w:hAnsi="宋体" w:hint="eastAsia"/>
          <w:bCs/>
          <w:sz w:val="28"/>
          <w:szCs w:val="28"/>
        </w:rPr>
        <w:t>201</w:t>
      </w:r>
      <w:r w:rsidR="00AA041C" w:rsidRPr="00471A3B">
        <w:rPr>
          <w:rFonts w:ascii="仿宋_GB2312" w:eastAsia="仿宋_GB2312" w:hAnsi="宋体" w:hint="eastAsia"/>
          <w:bCs/>
          <w:sz w:val="28"/>
          <w:szCs w:val="28"/>
        </w:rPr>
        <w:t>9</w:t>
      </w:r>
      <w:r w:rsidRPr="00471A3B">
        <w:rPr>
          <w:rFonts w:ascii="仿宋_GB2312" w:eastAsia="仿宋_GB2312" w:hAnsi="宋体" w:hint="eastAsia"/>
          <w:bCs/>
          <w:sz w:val="28"/>
          <w:szCs w:val="28"/>
        </w:rPr>
        <w:t>本中心</w:t>
      </w:r>
      <w:r w:rsidR="00AA041C" w:rsidRPr="00471A3B">
        <w:rPr>
          <w:rFonts w:ascii="仿宋_GB2312" w:eastAsia="仿宋_GB2312" w:hAnsi="宋体" w:hint="eastAsia"/>
          <w:bCs/>
          <w:sz w:val="28"/>
          <w:szCs w:val="28"/>
        </w:rPr>
        <w:t>未</w:t>
      </w:r>
      <w:r w:rsidRPr="00471A3B">
        <w:rPr>
          <w:rFonts w:ascii="仿宋_GB2312" w:eastAsia="仿宋_GB2312" w:hAnsi="宋体" w:hint="eastAsia"/>
          <w:bCs/>
          <w:sz w:val="28"/>
          <w:szCs w:val="28"/>
        </w:rPr>
        <w:t>承担国家监督抽查任务。</w:t>
      </w:r>
    </w:p>
    <w:p w14:paraId="14D0D027" w14:textId="57116FEC" w:rsidR="00AB40A4" w:rsidRPr="00471A3B" w:rsidRDefault="00AA041C" w:rsidP="00AB40A4">
      <w:pPr>
        <w:spacing w:line="480" w:lineRule="exact"/>
        <w:ind w:firstLineChars="242" w:firstLine="662"/>
        <w:rPr>
          <w:rFonts w:ascii="仿宋_GB2312" w:eastAsia="仿宋_GB2312" w:hAnsi="宋体"/>
          <w:bCs/>
          <w:sz w:val="28"/>
          <w:szCs w:val="28"/>
        </w:rPr>
      </w:pPr>
      <w:r w:rsidRPr="00471A3B">
        <w:rPr>
          <w:rFonts w:ascii="仿宋_GB2312" w:eastAsia="仿宋_GB2312" w:hAnsi="宋体" w:hint="eastAsia"/>
          <w:bCs/>
          <w:sz w:val="28"/>
          <w:szCs w:val="28"/>
        </w:rPr>
        <w:t>2019年</w:t>
      </w:r>
      <w:r w:rsidR="00AB40A4" w:rsidRPr="00471A3B">
        <w:rPr>
          <w:rFonts w:ascii="仿宋_GB2312" w:eastAsia="仿宋_GB2312" w:hAnsi="宋体" w:hint="eastAsia"/>
          <w:bCs/>
          <w:sz w:val="28"/>
          <w:szCs w:val="28"/>
        </w:rPr>
        <w:t>中心面向企业开展了多方位服务，在网站上公布涂料和颜料最新标准化信息，</w:t>
      </w:r>
      <w:r w:rsidR="00CE0832" w:rsidRPr="00471A3B">
        <w:rPr>
          <w:rFonts w:ascii="仿宋_GB2312" w:eastAsia="仿宋_GB2312" w:hAnsi="宋体" w:hint="eastAsia"/>
          <w:bCs/>
          <w:sz w:val="28"/>
          <w:szCs w:val="28"/>
        </w:rPr>
        <w:t>与相关行业组织合作</w:t>
      </w:r>
      <w:r w:rsidR="00AB40A4" w:rsidRPr="00471A3B">
        <w:rPr>
          <w:rFonts w:ascii="仿宋_GB2312" w:eastAsia="仿宋_GB2312" w:hAnsi="宋体" w:hint="eastAsia"/>
          <w:bCs/>
          <w:sz w:val="28"/>
          <w:szCs w:val="28"/>
        </w:rPr>
        <w:t>举办2次标准宣贯培训班，为生产企业提供检测用品和检测技术咨询服务等，促进了企业质检人员素质的提高和质</w:t>
      </w:r>
      <w:r w:rsidR="00AB40A4" w:rsidRPr="00471A3B">
        <w:rPr>
          <w:rFonts w:ascii="仿宋_GB2312" w:eastAsia="仿宋_GB2312" w:hAnsi="宋体" w:hint="eastAsia"/>
          <w:bCs/>
          <w:sz w:val="28"/>
          <w:szCs w:val="28"/>
        </w:rPr>
        <w:lastRenderedPageBreak/>
        <w:t>量管理体系的不断完善，受到了企业的普遍欢迎。</w:t>
      </w:r>
    </w:p>
    <w:p w14:paraId="29CE2EC1" w14:textId="2B4BFA68" w:rsidR="00AB40A4" w:rsidRPr="00471A3B" w:rsidRDefault="00AB40A4" w:rsidP="00AB40A4">
      <w:pPr>
        <w:spacing w:line="480" w:lineRule="exact"/>
        <w:ind w:firstLineChars="200" w:firstLine="547"/>
        <w:rPr>
          <w:rFonts w:ascii="仿宋_GB2312" w:eastAsia="仿宋_GB2312" w:hAnsi="宋体"/>
          <w:sz w:val="28"/>
          <w:szCs w:val="28"/>
        </w:rPr>
      </w:pPr>
      <w:r w:rsidRPr="00471A3B">
        <w:rPr>
          <w:rFonts w:ascii="仿宋_GB2312" w:eastAsia="仿宋_GB2312" w:hAnsi="宋体" w:hint="eastAsia"/>
          <w:sz w:val="28"/>
          <w:szCs w:val="28"/>
        </w:rPr>
        <w:t xml:space="preserve"> 201</w:t>
      </w:r>
      <w:r w:rsidR="00A929EB" w:rsidRPr="00471A3B">
        <w:rPr>
          <w:rFonts w:ascii="仿宋_GB2312" w:eastAsia="仿宋_GB2312" w:hAnsi="宋体" w:hint="eastAsia"/>
          <w:sz w:val="28"/>
          <w:szCs w:val="28"/>
        </w:rPr>
        <w:t>9</w:t>
      </w:r>
      <w:r w:rsidRPr="00471A3B">
        <w:rPr>
          <w:rFonts w:ascii="仿宋_GB2312" w:eastAsia="仿宋_GB2312" w:hAnsi="宋体" w:hint="eastAsia"/>
          <w:sz w:val="28"/>
          <w:szCs w:val="28"/>
        </w:rPr>
        <w:t>年本中心承接了</w:t>
      </w:r>
      <w:r w:rsidR="00CD24B0" w:rsidRPr="00471A3B">
        <w:rPr>
          <w:rFonts w:ascii="仿宋_GB2312" w:eastAsia="仿宋_GB2312" w:hAnsi="宋体" w:hint="eastAsia"/>
          <w:sz w:val="28"/>
          <w:szCs w:val="28"/>
        </w:rPr>
        <w:t>赤水河大桥</w:t>
      </w:r>
      <w:r w:rsidR="00546089" w:rsidRPr="00471A3B">
        <w:rPr>
          <w:rFonts w:ascii="仿宋_GB2312" w:eastAsia="仿宋_GB2312" w:hAnsi="宋体" w:hint="eastAsia"/>
          <w:sz w:val="28"/>
          <w:szCs w:val="28"/>
        </w:rPr>
        <w:t>、</w:t>
      </w:r>
      <w:r w:rsidR="00CD24B0" w:rsidRPr="00471A3B">
        <w:rPr>
          <w:rFonts w:ascii="仿宋_GB2312" w:eastAsia="仿宋_GB2312" w:hAnsi="宋体" w:hint="eastAsia"/>
          <w:sz w:val="28"/>
          <w:szCs w:val="28"/>
        </w:rPr>
        <w:t>南京三桥维护、四川明月峡大桥、成都天府国际机场航站区、国家会议中心二期项目、赤峰西站综合交通枢纽工程-配套桥涵工程、宁波舟山港主通道（鱼山石化疏港公路）公路工程、</w:t>
      </w:r>
      <w:r w:rsidR="00A929EB" w:rsidRPr="00471A3B">
        <w:rPr>
          <w:rFonts w:ascii="仿宋_GB2312" w:eastAsia="仿宋_GB2312" w:hAnsi="宋体" w:hint="eastAsia"/>
          <w:sz w:val="28"/>
          <w:szCs w:val="28"/>
        </w:rPr>
        <w:t>郑州高铁站、南京长江第五大桥、济南凤凰路黄河大桥、赤壁大桥</w:t>
      </w:r>
      <w:r w:rsidRPr="00471A3B">
        <w:rPr>
          <w:rFonts w:ascii="仿宋_GB2312" w:eastAsia="仿宋_GB2312" w:hAnsi="宋体" w:hint="eastAsia"/>
          <w:sz w:val="28"/>
          <w:szCs w:val="28"/>
        </w:rPr>
        <w:t>等重点工程的涂料质量检测业务。在承接大型工程和国家重点项目过程中，本实验室人员利用专业知识为委托单位修改和完成招投标方案、施工验收方案、检验细则等，发挥了专业检验机构的优势，在相关行业中树立了良好形象，扩大了在行业中的影响。</w:t>
      </w:r>
    </w:p>
    <w:p w14:paraId="65E459A2" w14:textId="77777777" w:rsidR="00AB40A4" w:rsidRPr="00471A3B" w:rsidRDefault="00AB40A4" w:rsidP="00AB40A4">
      <w:pPr>
        <w:spacing w:line="480" w:lineRule="exact"/>
        <w:ind w:firstLineChars="200" w:firstLine="547"/>
        <w:rPr>
          <w:rFonts w:ascii="仿宋_GB2312" w:eastAsia="仿宋_GB2312" w:hAnsi="宋体"/>
          <w:sz w:val="28"/>
          <w:szCs w:val="28"/>
        </w:rPr>
      </w:pPr>
      <w:r w:rsidRPr="00471A3B">
        <w:rPr>
          <w:rFonts w:ascii="仿宋_GB2312" w:eastAsia="仿宋_GB2312" w:hAnsi="宋体" w:hint="eastAsia"/>
          <w:sz w:val="28"/>
          <w:szCs w:val="28"/>
        </w:rPr>
        <w:t>中心注重客户对检验工作质量反馈意见，指定质量负责人专门负责此项工作，中心还不定期向客户寄发《工作质量信息反馈单》和进行电话回访，主动征询客户对中心工作的意见，接受客户监督。</w:t>
      </w:r>
    </w:p>
    <w:p w14:paraId="044F8C8C" w14:textId="77777777" w:rsidR="00AB40A4" w:rsidRPr="00471A3B" w:rsidRDefault="00AB40A4" w:rsidP="00AB40A4">
      <w:pPr>
        <w:spacing w:line="480" w:lineRule="exact"/>
        <w:rPr>
          <w:rFonts w:ascii="仿宋_GB2312" w:eastAsia="仿宋_GB2312" w:hAnsi="宋体"/>
          <w:sz w:val="28"/>
          <w:szCs w:val="28"/>
        </w:rPr>
      </w:pPr>
      <w:r w:rsidRPr="00471A3B">
        <w:rPr>
          <w:rFonts w:ascii="仿宋_GB2312" w:eastAsia="仿宋_GB2312" w:hAnsi="宋体" w:hint="eastAsia"/>
          <w:sz w:val="28"/>
          <w:szCs w:val="28"/>
        </w:rPr>
        <w:t>（三）社会责任</w:t>
      </w:r>
    </w:p>
    <w:p w14:paraId="703C3C4E" w14:textId="13859C95" w:rsidR="00C95F6D" w:rsidRPr="00471A3B" w:rsidRDefault="00C95F6D" w:rsidP="00AB40A4">
      <w:pPr>
        <w:spacing w:line="480" w:lineRule="exact"/>
        <w:rPr>
          <w:rFonts w:ascii="仿宋_GB2312" w:eastAsia="仿宋_GB2312" w:hAnsi="宋体"/>
          <w:sz w:val="28"/>
          <w:szCs w:val="28"/>
        </w:rPr>
      </w:pPr>
      <w:r w:rsidRPr="00471A3B">
        <w:rPr>
          <w:rFonts w:ascii="仿宋_GB2312" w:eastAsia="仿宋_GB2312" w:hAnsi="宋体" w:hint="eastAsia"/>
          <w:sz w:val="28"/>
          <w:szCs w:val="28"/>
        </w:rPr>
        <w:t xml:space="preserve">    （1）保障安全</w:t>
      </w:r>
    </w:p>
    <w:p w14:paraId="7ACF9186" w14:textId="07D4CD3C" w:rsidR="00AB40A4" w:rsidRPr="00471A3B" w:rsidRDefault="00AB40A4" w:rsidP="00AB40A4">
      <w:pPr>
        <w:spacing w:line="480" w:lineRule="exact"/>
        <w:ind w:firstLineChars="195" w:firstLine="533"/>
        <w:rPr>
          <w:rFonts w:ascii="仿宋_GB2312" w:eastAsia="仿宋_GB2312" w:hAnsi="宋体"/>
          <w:sz w:val="28"/>
          <w:szCs w:val="28"/>
        </w:rPr>
      </w:pPr>
      <w:r w:rsidRPr="00471A3B">
        <w:rPr>
          <w:rFonts w:ascii="仿宋_GB2312" w:eastAsia="仿宋_GB2312" w:hAnsi="宋体" w:hint="eastAsia"/>
          <w:sz w:val="28"/>
          <w:szCs w:val="28"/>
        </w:rPr>
        <w:t xml:space="preserve">1）健全制度、 全面落实安全生产责任制 </w:t>
      </w:r>
    </w:p>
    <w:p w14:paraId="080ECA81" w14:textId="77777777" w:rsidR="00AB40A4" w:rsidRPr="00471A3B" w:rsidRDefault="00AB40A4" w:rsidP="00AB40A4">
      <w:pPr>
        <w:spacing w:line="480" w:lineRule="exact"/>
        <w:ind w:firstLineChars="195" w:firstLine="533"/>
        <w:rPr>
          <w:rFonts w:ascii="仿宋_GB2312" w:eastAsia="仿宋_GB2312" w:hAnsi="宋体"/>
          <w:sz w:val="28"/>
          <w:szCs w:val="28"/>
        </w:rPr>
      </w:pPr>
      <w:r w:rsidRPr="00471A3B">
        <w:rPr>
          <w:rFonts w:ascii="仿宋_GB2312" w:eastAsia="仿宋_GB2312" w:hAnsi="宋体" w:hint="eastAsia"/>
          <w:sz w:val="28"/>
          <w:szCs w:val="28"/>
        </w:rPr>
        <w:t>在年初，中心管理层和各室签订了《年度HSE责任书》，对全年的 HSE管理指标进行了层层分解，落实到人头，明确了双方的责、 权、 利，充分体现了安全工作“关键在领导、重点在基层、核心在岗位”的管理思想，为全年目标和指标的完成奠定了基础。</w:t>
      </w:r>
    </w:p>
    <w:p w14:paraId="3A7B5E0D" w14:textId="5E59FAF9" w:rsidR="00AB40A4" w:rsidRPr="00471A3B" w:rsidRDefault="00AB40A4" w:rsidP="00C95F6D">
      <w:pPr>
        <w:spacing w:line="480" w:lineRule="exact"/>
        <w:ind w:firstLineChars="200" w:firstLine="547"/>
        <w:rPr>
          <w:rFonts w:ascii="仿宋_GB2312" w:eastAsia="仿宋_GB2312" w:hAnsi="宋体"/>
          <w:sz w:val="28"/>
          <w:szCs w:val="28"/>
        </w:rPr>
      </w:pPr>
      <w:r w:rsidRPr="00471A3B">
        <w:rPr>
          <w:rFonts w:ascii="仿宋_GB2312" w:eastAsia="仿宋_GB2312" w:hAnsi="宋体" w:hint="eastAsia"/>
          <w:sz w:val="28"/>
          <w:szCs w:val="28"/>
        </w:rPr>
        <w:t xml:space="preserve">2) HSE 体系建设得到全面发展 </w:t>
      </w:r>
    </w:p>
    <w:p w14:paraId="29D3F27D" w14:textId="77777777" w:rsidR="00AB40A4" w:rsidRPr="00471A3B" w:rsidRDefault="00AB40A4" w:rsidP="00C95F6D">
      <w:pPr>
        <w:spacing w:line="480" w:lineRule="exact"/>
        <w:ind w:firstLineChars="200" w:firstLine="547"/>
        <w:rPr>
          <w:rFonts w:ascii="仿宋_GB2312" w:eastAsia="仿宋_GB2312" w:hAnsi="宋体"/>
          <w:sz w:val="28"/>
          <w:szCs w:val="28"/>
        </w:rPr>
      </w:pPr>
      <w:r w:rsidRPr="00471A3B">
        <w:rPr>
          <w:rFonts w:ascii="仿宋_GB2312" w:eastAsia="仿宋_GB2312" w:hAnsi="宋体" w:hint="eastAsia"/>
          <w:sz w:val="28"/>
          <w:szCs w:val="28"/>
        </w:rPr>
        <w:t xml:space="preserve">进行 HSE 体系建设。检测中心对健康安全环保体系进行了梳理。通过学习，大家对体系建设的重要性有了进一步的认识，为建立 HSE 管理体系提供了人力资源基础，为HSE管理水平全面提高和营造安全和谐的氛围奠定了条件。 </w:t>
      </w:r>
    </w:p>
    <w:p w14:paraId="430A701D" w14:textId="02C63736" w:rsidR="00AB40A4" w:rsidRPr="00471A3B" w:rsidRDefault="00AB40A4" w:rsidP="00C95F6D">
      <w:pPr>
        <w:spacing w:line="480" w:lineRule="exact"/>
        <w:ind w:firstLineChars="200" w:firstLine="547"/>
        <w:rPr>
          <w:rFonts w:ascii="仿宋_GB2312" w:eastAsia="仿宋_GB2312" w:hAnsi="宋体"/>
          <w:sz w:val="28"/>
          <w:szCs w:val="28"/>
        </w:rPr>
      </w:pPr>
      <w:r w:rsidRPr="00471A3B">
        <w:rPr>
          <w:rFonts w:ascii="仿宋_GB2312" w:eastAsia="仿宋_GB2312" w:hAnsi="宋体" w:hint="eastAsia"/>
          <w:sz w:val="28"/>
          <w:szCs w:val="28"/>
        </w:rPr>
        <w:t xml:space="preserve">3) 营造氛围、夯实基础、认真组织开展 “安全生产月 ”等各项安全生产专项活动 </w:t>
      </w:r>
    </w:p>
    <w:p w14:paraId="027BE60D" w14:textId="77777777" w:rsidR="00AB40A4" w:rsidRPr="00471A3B" w:rsidRDefault="00AB40A4" w:rsidP="00AB40A4">
      <w:pPr>
        <w:spacing w:line="480" w:lineRule="exact"/>
        <w:ind w:firstLineChars="245" w:firstLine="670"/>
        <w:rPr>
          <w:rFonts w:ascii="仿宋_GB2312" w:eastAsia="仿宋_GB2312" w:hAnsi="宋体"/>
          <w:sz w:val="28"/>
          <w:szCs w:val="28"/>
        </w:rPr>
      </w:pPr>
      <w:r w:rsidRPr="00471A3B">
        <w:rPr>
          <w:rFonts w:ascii="仿宋_GB2312" w:eastAsia="仿宋_GB2312" w:hAnsi="宋体" w:hint="eastAsia"/>
          <w:sz w:val="28"/>
          <w:szCs w:val="28"/>
        </w:rPr>
        <w:t>通过开展活动，提高了员工整体素质。使“以人为本”的生产经营理</w:t>
      </w:r>
      <w:r w:rsidRPr="00471A3B">
        <w:rPr>
          <w:rFonts w:ascii="仿宋_GB2312" w:eastAsia="仿宋_GB2312" w:hAnsi="宋体" w:hint="eastAsia"/>
          <w:sz w:val="28"/>
          <w:szCs w:val="28"/>
        </w:rPr>
        <w:lastRenderedPageBreak/>
        <w:t xml:space="preserve">念和“安全第一、环保优先、以人为本”的基本方针深入人心。 </w:t>
      </w:r>
    </w:p>
    <w:p w14:paraId="66352835" w14:textId="0940C1E7" w:rsidR="00AB40A4" w:rsidRPr="00471A3B" w:rsidRDefault="00C95F6D" w:rsidP="00C95F6D">
      <w:pPr>
        <w:spacing w:line="480" w:lineRule="exact"/>
        <w:ind w:firstLineChars="200" w:firstLine="547"/>
        <w:rPr>
          <w:rFonts w:ascii="仿宋_GB2312" w:eastAsia="仿宋_GB2312" w:hAnsi="宋体"/>
          <w:sz w:val="28"/>
          <w:szCs w:val="28"/>
        </w:rPr>
      </w:pPr>
      <w:r w:rsidRPr="00471A3B">
        <w:rPr>
          <w:rFonts w:ascii="仿宋_GB2312" w:eastAsia="仿宋_GB2312" w:hAnsi="宋体" w:hint="eastAsia"/>
          <w:sz w:val="28"/>
          <w:szCs w:val="28"/>
        </w:rPr>
        <w:t>4</w:t>
      </w:r>
      <w:r w:rsidR="00AB40A4" w:rsidRPr="00471A3B">
        <w:rPr>
          <w:rFonts w:ascii="仿宋_GB2312" w:eastAsia="仿宋_GB2312" w:hAnsi="宋体" w:hint="eastAsia"/>
          <w:sz w:val="28"/>
          <w:szCs w:val="28"/>
        </w:rPr>
        <w:t xml:space="preserve">)加大安全投入，狠抓隐患治理 </w:t>
      </w:r>
    </w:p>
    <w:p w14:paraId="20546EE5" w14:textId="4F8D641E" w:rsidR="00AB40A4" w:rsidRPr="00471A3B" w:rsidRDefault="00AB40A4" w:rsidP="00AB40A4">
      <w:pPr>
        <w:spacing w:line="480" w:lineRule="exact"/>
        <w:ind w:firstLineChars="195" w:firstLine="533"/>
        <w:rPr>
          <w:rFonts w:ascii="仿宋_GB2312" w:eastAsia="仿宋_GB2312" w:hAnsi="宋体"/>
          <w:sz w:val="28"/>
          <w:szCs w:val="28"/>
        </w:rPr>
      </w:pPr>
      <w:r w:rsidRPr="00471A3B">
        <w:rPr>
          <w:rFonts w:ascii="仿宋_GB2312" w:eastAsia="仿宋_GB2312" w:hAnsi="宋体" w:hint="eastAsia"/>
          <w:sz w:val="28"/>
          <w:szCs w:val="28"/>
        </w:rPr>
        <w:t>今年，加大安全环保的投入，从隐患治理、安全设备设施购置、 标准化作业场所建设等方面入手，努力消除物的不安全状态。根据生产需求，按照生产实际和配备标准，购置防毒面罩、灭火器等消防设施和应急物资，及时配备和补充应急库。6月2</w:t>
      </w:r>
      <w:r w:rsidR="005E5C7E" w:rsidRPr="00471A3B">
        <w:rPr>
          <w:rFonts w:ascii="仿宋_GB2312" w:eastAsia="仿宋_GB2312" w:hAnsi="宋体" w:hint="eastAsia"/>
          <w:sz w:val="28"/>
          <w:szCs w:val="28"/>
        </w:rPr>
        <w:t>4</w:t>
      </w:r>
      <w:r w:rsidRPr="00471A3B">
        <w:rPr>
          <w:rFonts w:ascii="仿宋_GB2312" w:eastAsia="仿宋_GB2312" w:hAnsi="宋体" w:hint="eastAsia"/>
          <w:sz w:val="28"/>
          <w:szCs w:val="28"/>
        </w:rPr>
        <w:t>日</w:t>
      </w:r>
      <w:r w:rsidR="005E5C7E" w:rsidRPr="00471A3B">
        <w:rPr>
          <w:rFonts w:ascii="仿宋_GB2312" w:eastAsia="仿宋_GB2312" w:hAnsi="宋体" w:hint="eastAsia"/>
          <w:sz w:val="28"/>
          <w:szCs w:val="28"/>
        </w:rPr>
        <w:t>和11月8日</w:t>
      </w:r>
      <w:r w:rsidRPr="00471A3B">
        <w:rPr>
          <w:rFonts w:ascii="仿宋_GB2312" w:eastAsia="仿宋_GB2312" w:hAnsi="宋体" w:hint="eastAsia"/>
          <w:sz w:val="28"/>
          <w:szCs w:val="28"/>
        </w:rPr>
        <w:t>组织了</w:t>
      </w:r>
      <w:r w:rsidR="005E5C7E" w:rsidRPr="00471A3B">
        <w:rPr>
          <w:rFonts w:ascii="仿宋_GB2312" w:eastAsia="仿宋_GB2312" w:hAnsi="宋体" w:hint="eastAsia"/>
          <w:sz w:val="28"/>
          <w:szCs w:val="28"/>
        </w:rPr>
        <w:t>2次</w:t>
      </w:r>
      <w:r w:rsidRPr="00471A3B">
        <w:rPr>
          <w:rFonts w:ascii="仿宋_GB2312" w:eastAsia="仿宋_GB2312" w:hAnsi="宋体" w:hint="eastAsia"/>
          <w:sz w:val="28"/>
          <w:szCs w:val="28"/>
        </w:rPr>
        <w:t>火灾事故应急救援预案的演练，通过演练检验了应急救援预案的可操作性和适用性，增强了各部门的应急配合能力。</w:t>
      </w:r>
    </w:p>
    <w:p w14:paraId="622F1869" w14:textId="145B5FA3" w:rsidR="00AB40A4" w:rsidRPr="00471A3B" w:rsidRDefault="00AB40A4" w:rsidP="00C95F6D">
      <w:pPr>
        <w:spacing w:line="480" w:lineRule="exact"/>
        <w:ind w:firstLineChars="200" w:firstLine="547"/>
        <w:rPr>
          <w:rFonts w:ascii="仿宋_GB2312" w:eastAsia="仿宋_GB2312" w:hAnsi="宋体"/>
          <w:sz w:val="28"/>
          <w:szCs w:val="28"/>
        </w:rPr>
      </w:pPr>
      <w:r w:rsidRPr="00471A3B">
        <w:rPr>
          <w:rFonts w:ascii="仿宋_GB2312" w:eastAsia="仿宋_GB2312" w:hAnsi="宋体" w:hint="eastAsia"/>
          <w:sz w:val="28"/>
          <w:szCs w:val="28"/>
        </w:rPr>
        <w:t xml:space="preserve">5) 倡导企业文化，加强日常安全管理工作 </w:t>
      </w:r>
    </w:p>
    <w:p w14:paraId="43C87073" w14:textId="17A1C7F7" w:rsidR="00AB40A4" w:rsidRPr="00471A3B" w:rsidRDefault="00C95F6D" w:rsidP="00AB40A4">
      <w:pPr>
        <w:spacing w:line="480" w:lineRule="exact"/>
        <w:ind w:firstLineChars="195" w:firstLine="533"/>
        <w:rPr>
          <w:rFonts w:ascii="仿宋_GB2312" w:eastAsia="仿宋_GB2312" w:hAnsi="宋体"/>
          <w:sz w:val="28"/>
          <w:szCs w:val="28"/>
        </w:rPr>
      </w:pPr>
      <w:r w:rsidRPr="00471A3B">
        <w:rPr>
          <w:rFonts w:ascii="仿宋_GB2312" w:eastAsia="仿宋_GB2312" w:hAnsi="宋体" w:hint="eastAsia"/>
          <w:sz w:val="28"/>
          <w:szCs w:val="28"/>
        </w:rPr>
        <w:t>a</w:t>
      </w:r>
      <w:r w:rsidR="00AB40A4" w:rsidRPr="00471A3B">
        <w:rPr>
          <w:rFonts w:ascii="仿宋_GB2312" w:eastAsia="仿宋_GB2312" w:hAnsi="宋体" w:hint="eastAsia"/>
          <w:sz w:val="28"/>
          <w:szCs w:val="28"/>
        </w:rPr>
        <w:t>）以“安全生产月 ”为载体，通过生动的图片和文字，充分利用网络、张贴标语、下发宣传小册子等形式 ，广泛宣传安全环保常识及相关的法律法规和标准规范，大力营造“综合治理、保障平安”浓厚的安全氛围。把安全文化有效融入到日常生产生活之中，真正把安全工作作为基层建设的着力点和落脚点齐抓共管。</w:t>
      </w:r>
    </w:p>
    <w:p w14:paraId="7B8ED2BA" w14:textId="5380C576" w:rsidR="00AB40A4" w:rsidRPr="00471A3B" w:rsidRDefault="00C95F6D" w:rsidP="00AB40A4">
      <w:pPr>
        <w:spacing w:line="480" w:lineRule="exact"/>
        <w:ind w:firstLineChars="195" w:firstLine="533"/>
        <w:rPr>
          <w:rFonts w:ascii="仿宋_GB2312" w:eastAsia="仿宋_GB2312" w:hAnsi="宋体"/>
          <w:sz w:val="28"/>
          <w:szCs w:val="28"/>
        </w:rPr>
      </w:pPr>
      <w:r w:rsidRPr="00471A3B">
        <w:rPr>
          <w:rFonts w:ascii="仿宋_GB2312" w:eastAsia="仿宋_GB2312" w:hAnsi="宋体" w:hint="eastAsia"/>
          <w:sz w:val="28"/>
          <w:szCs w:val="28"/>
        </w:rPr>
        <w:t>b</w:t>
      </w:r>
      <w:r w:rsidR="00AB40A4" w:rsidRPr="00471A3B">
        <w:rPr>
          <w:rFonts w:ascii="仿宋_GB2312" w:eastAsia="仿宋_GB2312" w:hAnsi="宋体" w:hint="eastAsia"/>
          <w:sz w:val="28"/>
          <w:szCs w:val="28"/>
        </w:rPr>
        <w:t xml:space="preserve">）严格落实了三级安全教育制度。完成新进、转岗人员的三级安全教育，做到了教育有记录，培训有成绩，上岗有监护，确保了新上岗人员安全意识和能力。 </w:t>
      </w:r>
    </w:p>
    <w:p w14:paraId="31371971" w14:textId="1A6E0141" w:rsidR="00AB40A4" w:rsidRPr="00471A3B" w:rsidRDefault="00C95F6D" w:rsidP="00AB40A4">
      <w:pPr>
        <w:spacing w:line="480" w:lineRule="exact"/>
        <w:ind w:firstLineChars="195" w:firstLine="533"/>
        <w:rPr>
          <w:rFonts w:ascii="仿宋_GB2312" w:eastAsia="仿宋_GB2312" w:hAnsi="宋体"/>
          <w:sz w:val="28"/>
          <w:szCs w:val="28"/>
        </w:rPr>
      </w:pPr>
      <w:r w:rsidRPr="00471A3B">
        <w:rPr>
          <w:rFonts w:ascii="仿宋_GB2312" w:eastAsia="仿宋_GB2312" w:hAnsi="宋体" w:hint="eastAsia"/>
          <w:sz w:val="28"/>
          <w:szCs w:val="28"/>
        </w:rPr>
        <w:t>c</w:t>
      </w:r>
      <w:r w:rsidR="00AB40A4" w:rsidRPr="00471A3B">
        <w:rPr>
          <w:rFonts w:ascii="仿宋_GB2312" w:eastAsia="仿宋_GB2312" w:hAnsi="宋体" w:hint="eastAsia"/>
          <w:sz w:val="28"/>
          <w:szCs w:val="28"/>
        </w:rPr>
        <w:t xml:space="preserve">）加大安全检查力度， 减少安全生产风险 </w:t>
      </w:r>
    </w:p>
    <w:p w14:paraId="29D7BEDF" w14:textId="74A6CBC4" w:rsidR="00AB40A4" w:rsidRPr="00471A3B" w:rsidRDefault="00AB40A4" w:rsidP="00AB40A4">
      <w:pPr>
        <w:spacing w:line="480" w:lineRule="exact"/>
        <w:ind w:firstLineChars="195" w:firstLine="533"/>
        <w:rPr>
          <w:rFonts w:ascii="仿宋_GB2312" w:eastAsia="仿宋_GB2312" w:hAnsi="宋体"/>
          <w:sz w:val="28"/>
          <w:szCs w:val="28"/>
        </w:rPr>
      </w:pPr>
      <w:r w:rsidRPr="00471A3B">
        <w:rPr>
          <w:rFonts w:ascii="仿宋_GB2312" w:eastAsia="仿宋_GB2312" w:hAnsi="宋体" w:hint="eastAsia"/>
          <w:sz w:val="28"/>
          <w:szCs w:val="28"/>
        </w:rPr>
        <w:t>认真落实节前安全监督检查制度。今年以来共检查出不符合项</w:t>
      </w:r>
      <w:r w:rsidR="006A52A6" w:rsidRPr="00471A3B">
        <w:rPr>
          <w:rFonts w:ascii="仿宋_GB2312" w:eastAsia="仿宋_GB2312" w:hAnsi="宋体" w:hint="eastAsia"/>
          <w:sz w:val="28"/>
          <w:szCs w:val="28"/>
        </w:rPr>
        <w:t>5</w:t>
      </w:r>
      <w:r w:rsidRPr="00471A3B">
        <w:rPr>
          <w:rFonts w:ascii="仿宋_GB2312" w:eastAsia="仿宋_GB2312" w:hAnsi="宋体" w:hint="eastAsia"/>
          <w:sz w:val="28"/>
          <w:szCs w:val="28"/>
        </w:rPr>
        <w:t>项， 跟踪整改</w:t>
      </w:r>
      <w:r w:rsidR="006A52A6" w:rsidRPr="00471A3B">
        <w:rPr>
          <w:rFonts w:ascii="仿宋_GB2312" w:eastAsia="仿宋_GB2312" w:hAnsi="宋体" w:hint="eastAsia"/>
          <w:sz w:val="28"/>
          <w:szCs w:val="28"/>
        </w:rPr>
        <w:t>5</w:t>
      </w:r>
      <w:r w:rsidRPr="00471A3B">
        <w:rPr>
          <w:rFonts w:ascii="仿宋_GB2312" w:eastAsia="仿宋_GB2312" w:hAnsi="宋体" w:hint="eastAsia"/>
          <w:sz w:val="28"/>
          <w:szCs w:val="28"/>
        </w:rPr>
        <w:t xml:space="preserve"> 项，问题整改率达到 100%，确保安全生产形势持续稳定。 </w:t>
      </w:r>
    </w:p>
    <w:p w14:paraId="54C23B0A" w14:textId="77777777" w:rsidR="00AB40A4" w:rsidRPr="00471A3B" w:rsidRDefault="00AB40A4" w:rsidP="00AB40A4">
      <w:pPr>
        <w:spacing w:line="480" w:lineRule="exact"/>
        <w:ind w:right="-342" w:firstLineChars="147" w:firstLine="402"/>
        <w:rPr>
          <w:rFonts w:ascii="仿宋_GB2312" w:eastAsia="仿宋_GB2312" w:hAnsi="宋体"/>
          <w:sz w:val="28"/>
          <w:szCs w:val="28"/>
        </w:rPr>
      </w:pPr>
      <w:r w:rsidRPr="00471A3B">
        <w:rPr>
          <w:rFonts w:ascii="仿宋_GB2312" w:eastAsia="仿宋_GB2312" w:hAnsi="宋体" w:hint="eastAsia"/>
          <w:sz w:val="28"/>
          <w:szCs w:val="28"/>
        </w:rPr>
        <w:t>（2）员工权益</w:t>
      </w:r>
    </w:p>
    <w:p w14:paraId="3A5FDA28" w14:textId="77777777" w:rsidR="00AB40A4" w:rsidRPr="00471A3B" w:rsidRDefault="00AB40A4" w:rsidP="00AB40A4">
      <w:pPr>
        <w:spacing w:line="480" w:lineRule="exact"/>
        <w:ind w:firstLineChars="200" w:firstLine="547"/>
        <w:rPr>
          <w:rFonts w:ascii="仿宋_GB2312" w:eastAsia="仿宋_GB2312" w:hAnsi="宋体"/>
          <w:sz w:val="28"/>
          <w:szCs w:val="28"/>
        </w:rPr>
      </w:pPr>
      <w:r w:rsidRPr="00471A3B">
        <w:rPr>
          <w:rFonts w:ascii="仿宋_GB2312" w:eastAsia="仿宋_GB2312" w:hAnsi="宋体" w:hint="eastAsia"/>
          <w:sz w:val="28"/>
          <w:szCs w:val="28"/>
        </w:rPr>
        <w:t>中心秉承以人为本的理念，重视人权保护，坚持平等和非歧视的用工政策，维护员工各项合法权益，为员工搭建良好的发展平台，努力实现员工与企业共同发展。</w:t>
      </w:r>
    </w:p>
    <w:p w14:paraId="0A40FD1D" w14:textId="77777777" w:rsidR="00AB40A4" w:rsidRPr="00471A3B" w:rsidRDefault="00AB40A4" w:rsidP="00AB40A4">
      <w:pPr>
        <w:spacing w:line="480" w:lineRule="exact"/>
        <w:ind w:firstLineChars="196" w:firstLine="536"/>
        <w:rPr>
          <w:rFonts w:ascii="仿宋_GB2312" w:eastAsia="仿宋_GB2312" w:hAnsi="宋体"/>
          <w:sz w:val="28"/>
          <w:szCs w:val="28"/>
        </w:rPr>
      </w:pPr>
      <w:r w:rsidRPr="00471A3B">
        <w:rPr>
          <w:rFonts w:ascii="仿宋_GB2312" w:eastAsia="仿宋_GB2312" w:hAnsi="宋体" w:hint="eastAsia"/>
          <w:sz w:val="28"/>
          <w:szCs w:val="28"/>
        </w:rPr>
        <w:t>1）薪酬福利保障</w:t>
      </w:r>
    </w:p>
    <w:p w14:paraId="7A3AE712" w14:textId="77777777" w:rsidR="00AB40A4" w:rsidRPr="00471A3B" w:rsidRDefault="00AB40A4" w:rsidP="00AB40A4">
      <w:pPr>
        <w:spacing w:line="480" w:lineRule="exact"/>
        <w:ind w:firstLineChars="200" w:firstLine="547"/>
        <w:rPr>
          <w:rFonts w:ascii="仿宋_GB2312" w:eastAsia="仿宋_GB2312" w:hAnsi="宋体"/>
          <w:sz w:val="28"/>
          <w:szCs w:val="28"/>
        </w:rPr>
      </w:pPr>
      <w:r w:rsidRPr="00471A3B">
        <w:rPr>
          <w:rFonts w:ascii="仿宋_GB2312" w:eastAsia="仿宋_GB2312" w:hAnsi="宋体" w:hint="eastAsia"/>
          <w:sz w:val="28"/>
          <w:szCs w:val="28"/>
        </w:rPr>
        <w:t>努力为员工提供充足的岗位、舒适安全的环境和合理的薪酬福利待遇。薪酬制度符合市场化的要求，建立了比较完善的岗位序列和薪酬体系，工资</w:t>
      </w:r>
      <w:r w:rsidRPr="00471A3B">
        <w:rPr>
          <w:rFonts w:ascii="仿宋_GB2312" w:eastAsia="仿宋_GB2312" w:hAnsi="宋体" w:hint="eastAsia"/>
          <w:sz w:val="28"/>
          <w:szCs w:val="28"/>
        </w:rPr>
        <w:lastRenderedPageBreak/>
        <w:t>水平高于当地最低标准。为员工足额缴纳养老保险、医疗保险、失业保险、工伤保险、生育保险等法定的社会统筹保险，并增加了补充医疗保险。制定了人员工休假制度，保证员工享有正常的工作和休息权。基于员工所处行业的工作环境和劳动强度，在保障员工基本权益的基础上，重点关注员工的职业健康和心理援助。通过实施全员业绩年度绩效考核，将薪酬与绩效、员工职业发展挂钩，与员工共享企业发展成果。</w:t>
      </w:r>
    </w:p>
    <w:p w14:paraId="40BF9DD1" w14:textId="77777777" w:rsidR="00AB40A4" w:rsidRPr="00471A3B" w:rsidRDefault="00AB40A4" w:rsidP="00AB40A4">
      <w:pPr>
        <w:spacing w:line="480" w:lineRule="exact"/>
        <w:ind w:firstLineChars="245" w:firstLine="670"/>
        <w:rPr>
          <w:rFonts w:ascii="仿宋_GB2312" w:eastAsia="仿宋_GB2312" w:hAnsi="宋体"/>
          <w:sz w:val="28"/>
          <w:szCs w:val="28"/>
        </w:rPr>
      </w:pPr>
      <w:r w:rsidRPr="00471A3B">
        <w:rPr>
          <w:rFonts w:ascii="仿宋_GB2312" w:eastAsia="仿宋_GB2312" w:hAnsi="宋体" w:hint="eastAsia"/>
          <w:sz w:val="28"/>
          <w:szCs w:val="28"/>
        </w:rPr>
        <w:t>2）劳动权益保护</w:t>
      </w:r>
    </w:p>
    <w:p w14:paraId="12163392" w14:textId="77777777" w:rsidR="00AB40A4" w:rsidRPr="00471A3B" w:rsidRDefault="00AB40A4" w:rsidP="00AB40A4">
      <w:pPr>
        <w:spacing w:line="480" w:lineRule="exact"/>
        <w:rPr>
          <w:rFonts w:ascii="仿宋_GB2312" w:eastAsia="仿宋_GB2312" w:hAnsi="宋体"/>
          <w:sz w:val="28"/>
          <w:szCs w:val="28"/>
        </w:rPr>
      </w:pPr>
      <w:r w:rsidRPr="00471A3B">
        <w:rPr>
          <w:rFonts w:ascii="仿宋_GB2312" w:eastAsia="仿宋_GB2312" w:hAnsi="宋体" w:hint="eastAsia"/>
          <w:sz w:val="28"/>
          <w:szCs w:val="28"/>
        </w:rPr>
        <w:t xml:space="preserve">     严格遵循《劳动法》、《劳动合同法》等国家法律法规，完善劳动用工管理、人事管理、薪酬管理，切实维护员工合法权益。公平、公正对待不同性别、年龄、宗教信仰的员工，积极促进女性、少数民族就业。严禁和抵制强迫劳动的行为，按照《劳工合同管理规定》，及时与员工签订劳动合同，劳动签订率为100%。对解除、终止劳动合同的员工，严格按照标准支付经济补偿，切实保护员工利益。社会保险覆盖率及员工体检覆盖率为100%。</w:t>
      </w:r>
    </w:p>
    <w:p w14:paraId="78C516F1" w14:textId="77777777" w:rsidR="00AB40A4" w:rsidRPr="00471A3B" w:rsidRDefault="00AB40A4" w:rsidP="00AB40A4">
      <w:pPr>
        <w:spacing w:line="480" w:lineRule="exact"/>
        <w:ind w:firstLineChars="196" w:firstLine="536"/>
        <w:rPr>
          <w:rFonts w:ascii="仿宋_GB2312" w:eastAsia="仿宋_GB2312" w:hAnsi="宋体"/>
          <w:sz w:val="28"/>
          <w:szCs w:val="28"/>
        </w:rPr>
      </w:pPr>
      <w:r w:rsidRPr="00471A3B">
        <w:rPr>
          <w:rFonts w:ascii="仿宋_GB2312" w:eastAsia="仿宋_GB2312" w:hAnsi="宋体" w:hint="eastAsia"/>
          <w:sz w:val="28"/>
          <w:szCs w:val="28"/>
        </w:rPr>
        <w:t>3）员工积极参与</w:t>
      </w:r>
    </w:p>
    <w:p w14:paraId="3C0E1084" w14:textId="77777777" w:rsidR="00AB40A4" w:rsidRPr="00471A3B" w:rsidRDefault="00AB40A4" w:rsidP="00AB40A4">
      <w:pPr>
        <w:spacing w:line="480" w:lineRule="exact"/>
        <w:rPr>
          <w:rFonts w:ascii="仿宋_GB2312" w:eastAsia="仿宋_GB2312" w:hAnsi="宋体"/>
          <w:sz w:val="28"/>
          <w:szCs w:val="28"/>
        </w:rPr>
      </w:pPr>
      <w:r w:rsidRPr="00471A3B">
        <w:rPr>
          <w:rFonts w:ascii="仿宋_GB2312" w:eastAsia="仿宋_GB2312" w:hAnsi="宋体" w:hint="eastAsia"/>
          <w:sz w:val="28"/>
          <w:szCs w:val="28"/>
        </w:rPr>
        <w:t xml:space="preserve">    报告期内，中心所属单位各级职工代表大会、工会组织积极履行职责，发挥沟通渠道作用，保障了员工的知情权、参与权、表达权和监督权。通过广泛开展合理化建议征集活动，全方位收集员工合理化建议，进一步激发了员工参与管理的积极性。</w:t>
      </w:r>
    </w:p>
    <w:p w14:paraId="029C6043" w14:textId="77777777" w:rsidR="00AB40A4" w:rsidRPr="00471A3B" w:rsidRDefault="00AB40A4" w:rsidP="00AB40A4">
      <w:pPr>
        <w:spacing w:line="480" w:lineRule="exact"/>
        <w:ind w:firstLineChars="196" w:firstLine="536"/>
        <w:rPr>
          <w:rFonts w:ascii="仿宋_GB2312" w:eastAsia="仿宋_GB2312" w:hAnsi="宋体"/>
          <w:sz w:val="28"/>
          <w:szCs w:val="28"/>
        </w:rPr>
      </w:pPr>
      <w:r w:rsidRPr="00471A3B">
        <w:rPr>
          <w:rFonts w:ascii="仿宋_GB2312" w:eastAsia="仿宋_GB2312" w:hAnsi="宋体" w:hint="eastAsia"/>
          <w:sz w:val="28"/>
          <w:szCs w:val="28"/>
        </w:rPr>
        <w:t>4）关注员工身心健康</w:t>
      </w:r>
    </w:p>
    <w:p w14:paraId="4425A8AE" w14:textId="77777777" w:rsidR="00AB40A4" w:rsidRPr="00471A3B" w:rsidRDefault="00AB40A4" w:rsidP="00AB40A4">
      <w:pPr>
        <w:spacing w:line="480" w:lineRule="exact"/>
        <w:ind w:firstLineChars="200" w:firstLine="547"/>
        <w:rPr>
          <w:rFonts w:ascii="仿宋_GB2312" w:eastAsia="仿宋_GB2312" w:hAnsi="宋体"/>
          <w:sz w:val="28"/>
          <w:szCs w:val="28"/>
        </w:rPr>
      </w:pPr>
      <w:r w:rsidRPr="00471A3B">
        <w:rPr>
          <w:rFonts w:ascii="仿宋_GB2312" w:eastAsia="仿宋_GB2312" w:hAnsi="宋体" w:hint="eastAsia"/>
          <w:sz w:val="28"/>
          <w:szCs w:val="28"/>
        </w:rPr>
        <w:t>通过开展职业危害场所检测、组织职业病体检、完善职业健康数据库，持续强化职业健康管理的合规性，提高员工身心健康水平。</w:t>
      </w:r>
    </w:p>
    <w:p w14:paraId="73C4F9D8" w14:textId="66D83829" w:rsidR="00AB40A4" w:rsidRPr="00471A3B" w:rsidRDefault="00AB40A4" w:rsidP="00AB40A4">
      <w:pPr>
        <w:spacing w:line="480" w:lineRule="exact"/>
        <w:ind w:firstLineChars="195" w:firstLine="533"/>
        <w:rPr>
          <w:rFonts w:ascii="仿宋_GB2312" w:eastAsia="仿宋_GB2312" w:hAnsi="宋体"/>
          <w:sz w:val="28"/>
          <w:szCs w:val="28"/>
        </w:rPr>
      </w:pPr>
      <w:r w:rsidRPr="00471A3B">
        <w:rPr>
          <w:rFonts w:ascii="仿宋_GB2312" w:eastAsia="仿宋_GB2312" w:hAnsi="宋体" w:hint="eastAsia"/>
          <w:sz w:val="28"/>
          <w:szCs w:val="28"/>
        </w:rPr>
        <w:t>中心作业场所内存在的职业危害病因素主要是化学因素，以二甲苯等为主。201</w:t>
      </w:r>
      <w:r w:rsidR="00EB1D7F" w:rsidRPr="00471A3B">
        <w:rPr>
          <w:rFonts w:ascii="仿宋_GB2312" w:eastAsia="仿宋_GB2312" w:hAnsi="宋体" w:hint="eastAsia"/>
          <w:sz w:val="28"/>
          <w:szCs w:val="28"/>
        </w:rPr>
        <w:t>9</w:t>
      </w:r>
      <w:r w:rsidRPr="00471A3B">
        <w:rPr>
          <w:rFonts w:ascii="仿宋_GB2312" w:eastAsia="仿宋_GB2312" w:hAnsi="宋体" w:hint="eastAsia"/>
          <w:sz w:val="28"/>
          <w:szCs w:val="28"/>
        </w:rPr>
        <w:t>年1</w:t>
      </w:r>
      <w:r w:rsidR="00EB1D7F" w:rsidRPr="00471A3B">
        <w:rPr>
          <w:rFonts w:ascii="仿宋_GB2312" w:eastAsia="仿宋_GB2312" w:hAnsi="宋体" w:hint="eastAsia"/>
          <w:sz w:val="28"/>
          <w:szCs w:val="28"/>
        </w:rPr>
        <w:t>0</w:t>
      </w:r>
      <w:r w:rsidRPr="00471A3B">
        <w:rPr>
          <w:rFonts w:ascii="仿宋_GB2312" w:eastAsia="仿宋_GB2312" w:hAnsi="宋体" w:hint="eastAsia"/>
          <w:sz w:val="28"/>
          <w:szCs w:val="28"/>
        </w:rPr>
        <w:t>月</w:t>
      </w:r>
      <w:r w:rsidR="00EB1D7F" w:rsidRPr="00471A3B">
        <w:rPr>
          <w:rFonts w:ascii="仿宋_GB2312" w:eastAsia="仿宋_GB2312" w:hAnsi="宋体" w:hint="eastAsia"/>
          <w:sz w:val="28"/>
          <w:szCs w:val="28"/>
        </w:rPr>
        <w:t>和11月</w:t>
      </w:r>
      <w:r w:rsidRPr="00471A3B">
        <w:rPr>
          <w:rFonts w:ascii="仿宋_GB2312" w:eastAsia="仿宋_GB2312" w:hAnsi="宋体" w:hint="eastAsia"/>
          <w:sz w:val="28"/>
          <w:szCs w:val="28"/>
        </w:rPr>
        <w:t>，分</w:t>
      </w:r>
      <w:r w:rsidR="0043526E" w:rsidRPr="00471A3B">
        <w:rPr>
          <w:rFonts w:ascii="仿宋_GB2312" w:eastAsia="仿宋_GB2312" w:hAnsi="宋体" w:hint="eastAsia"/>
          <w:sz w:val="28"/>
          <w:szCs w:val="28"/>
        </w:rPr>
        <w:t>5</w:t>
      </w:r>
      <w:r w:rsidRPr="00471A3B">
        <w:rPr>
          <w:rFonts w:ascii="仿宋_GB2312" w:eastAsia="仿宋_GB2312" w:hAnsi="宋体" w:hint="eastAsia"/>
          <w:sz w:val="28"/>
          <w:szCs w:val="28"/>
        </w:rPr>
        <w:t>批对员工身体进行了全面检查，从根本上杜绝职业病的发生，切实做到“以人为本”。</w:t>
      </w:r>
    </w:p>
    <w:p w14:paraId="66B1D41E" w14:textId="0E6331FC" w:rsidR="00AB40A4" w:rsidRPr="00471A3B" w:rsidRDefault="00AB40A4" w:rsidP="00AF196B">
      <w:pPr>
        <w:spacing w:line="480" w:lineRule="exact"/>
        <w:ind w:firstLineChars="200" w:firstLine="547"/>
        <w:rPr>
          <w:rFonts w:ascii="仿宋_GB2312" w:eastAsia="仿宋_GB2312" w:hAnsi="宋体"/>
          <w:sz w:val="28"/>
          <w:szCs w:val="28"/>
        </w:rPr>
      </w:pPr>
      <w:r w:rsidRPr="00471A3B">
        <w:rPr>
          <w:rFonts w:ascii="仿宋_GB2312" w:eastAsia="仿宋_GB2312" w:hAnsi="宋体" w:hint="eastAsia"/>
          <w:sz w:val="28"/>
          <w:szCs w:val="28"/>
        </w:rPr>
        <w:t>201</w:t>
      </w:r>
      <w:r w:rsidR="000F11B9" w:rsidRPr="00471A3B">
        <w:rPr>
          <w:rFonts w:ascii="仿宋_GB2312" w:eastAsia="仿宋_GB2312" w:hAnsi="宋体" w:hint="eastAsia"/>
          <w:sz w:val="28"/>
          <w:szCs w:val="28"/>
        </w:rPr>
        <w:t>9</w:t>
      </w:r>
      <w:r w:rsidRPr="00471A3B">
        <w:rPr>
          <w:rFonts w:ascii="仿宋_GB2312" w:eastAsia="仿宋_GB2312" w:hAnsi="宋体" w:hint="eastAsia"/>
          <w:sz w:val="28"/>
          <w:szCs w:val="28"/>
        </w:rPr>
        <w:t>年</w:t>
      </w:r>
      <w:r w:rsidR="000F11B9" w:rsidRPr="00471A3B">
        <w:rPr>
          <w:rFonts w:ascii="仿宋_GB2312" w:eastAsia="仿宋_GB2312" w:hAnsi="宋体" w:hint="eastAsia"/>
          <w:sz w:val="28"/>
          <w:szCs w:val="28"/>
        </w:rPr>
        <w:t>12</w:t>
      </w:r>
      <w:r w:rsidRPr="00471A3B">
        <w:rPr>
          <w:rFonts w:ascii="仿宋_GB2312" w:eastAsia="仿宋_GB2312" w:hAnsi="宋体" w:hint="eastAsia"/>
          <w:sz w:val="28"/>
          <w:szCs w:val="28"/>
        </w:rPr>
        <w:t>月</w:t>
      </w:r>
      <w:r w:rsidR="00AF196B" w:rsidRPr="00471A3B">
        <w:rPr>
          <w:rFonts w:ascii="仿宋_GB2312" w:eastAsia="仿宋_GB2312" w:hAnsi="宋体" w:hint="eastAsia"/>
          <w:sz w:val="28"/>
          <w:szCs w:val="28"/>
        </w:rPr>
        <w:t>13</w:t>
      </w:r>
      <w:r w:rsidRPr="00471A3B">
        <w:rPr>
          <w:rFonts w:ascii="仿宋_GB2312" w:eastAsia="仿宋_GB2312" w:hAnsi="宋体" w:hint="eastAsia"/>
          <w:sz w:val="28"/>
          <w:szCs w:val="28"/>
        </w:rPr>
        <w:t>日，由工会组织开展了“</w:t>
      </w:r>
      <w:r w:rsidRPr="00471A3B">
        <w:rPr>
          <w:rFonts w:ascii="仿宋_GB2312" w:eastAsia="仿宋_GB2312" w:hAnsi="宋体" w:hint="eastAsia"/>
          <w:bCs/>
          <w:sz w:val="28"/>
          <w:szCs w:val="28"/>
        </w:rPr>
        <w:t>201</w:t>
      </w:r>
      <w:r w:rsidR="000F11B9" w:rsidRPr="00471A3B">
        <w:rPr>
          <w:rFonts w:ascii="仿宋_GB2312" w:eastAsia="仿宋_GB2312" w:hAnsi="宋体" w:hint="eastAsia"/>
          <w:bCs/>
          <w:sz w:val="28"/>
          <w:szCs w:val="28"/>
        </w:rPr>
        <w:t>9</w:t>
      </w:r>
      <w:r w:rsidRPr="00471A3B">
        <w:rPr>
          <w:rFonts w:ascii="仿宋_GB2312" w:eastAsia="仿宋_GB2312" w:hAnsi="宋体" w:hint="eastAsia"/>
          <w:bCs/>
          <w:sz w:val="28"/>
          <w:szCs w:val="28"/>
        </w:rPr>
        <w:t>年</w:t>
      </w:r>
      <w:r w:rsidR="000F11B9" w:rsidRPr="00471A3B">
        <w:rPr>
          <w:rFonts w:ascii="仿宋_GB2312" w:eastAsia="仿宋_GB2312" w:hAnsi="宋体" w:hint="eastAsia"/>
          <w:bCs/>
          <w:sz w:val="28"/>
          <w:szCs w:val="28"/>
        </w:rPr>
        <w:t>羽毛球比赛</w:t>
      </w:r>
      <w:r w:rsidRPr="00471A3B">
        <w:rPr>
          <w:rFonts w:ascii="仿宋_GB2312" w:eastAsia="仿宋_GB2312" w:hAnsi="宋体" w:hint="eastAsia"/>
          <w:sz w:val="28"/>
          <w:szCs w:val="28"/>
        </w:rPr>
        <w:t>”。</w:t>
      </w:r>
      <w:r w:rsidR="00AF196B" w:rsidRPr="00471A3B">
        <w:rPr>
          <w:rFonts w:ascii="仿宋_GB2312" w:eastAsia="仿宋_GB2312" w:hAnsi="宋体" w:hint="eastAsia"/>
          <w:sz w:val="28"/>
          <w:szCs w:val="28"/>
        </w:rPr>
        <w:t>本次比赛的目的是进一步丰富广大职工的业余文体生活，促进健身活动深入开展。比赛中，运动员们勇于拼搏、技术精湛、作风过硬，赛出了实力，风格和水</w:t>
      </w:r>
      <w:r w:rsidR="00AF196B" w:rsidRPr="00471A3B">
        <w:rPr>
          <w:rFonts w:ascii="仿宋_GB2312" w:eastAsia="仿宋_GB2312" w:hAnsi="宋体" w:hint="eastAsia"/>
          <w:sz w:val="28"/>
          <w:szCs w:val="28"/>
        </w:rPr>
        <w:lastRenderedPageBreak/>
        <w:t>平，达到了加强学习交流、增进感情友谊，促进团结和谐的目的，取得了比赛成绩和赛德赛风双丰收</w:t>
      </w:r>
      <w:r w:rsidRPr="00471A3B">
        <w:rPr>
          <w:rFonts w:ascii="仿宋_GB2312" w:eastAsia="仿宋_GB2312" w:hAnsi="宋体" w:hint="eastAsia"/>
          <w:sz w:val="28"/>
          <w:szCs w:val="28"/>
        </w:rPr>
        <w:t>。此次活动不仅丰富了员工的文化生活，增强了团队凝聚力，同时充分展现出公司职工积极、向上、健康、阳光的精神风貌。</w:t>
      </w:r>
    </w:p>
    <w:p w14:paraId="4F237E74" w14:textId="77777777" w:rsidR="00AB40A4" w:rsidRPr="00471A3B" w:rsidRDefault="00AB40A4" w:rsidP="00AB40A4">
      <w:pPr>
        <w:spacing w:line="480" w:lineRule="exact"/>
        <w:ind w:firstLineChars="200" w:firstLine="547"/>
        <w:rPr>
          <w:rFonts w:ascii="仿宋_GB2312" w:eastAsia="仿宋_GB2312" w:hAnsi="宋体"/>
          <w:sz w:val="28"/>
          <w:szCs w:val="28"/>
        </w:rPr>
      </w:pPr>
      <w:r w:rsidRPr="00471A3B">
        <w:rPr>
          <w:rFonts w:ascii="仿宋_GB2312" w:eastAsia="仿宋_GB2312" w:hAnsi="宋体" w:hint="eastAsia"/>
          <w:sz w:val="28"/>
          <w:szCs w:val="28"/>
        </w:rPr>
        <w:t>5）关心员工职业发展</w:t>
      </w:r>
    </w:p>
    <w:p w14:paraId="1FB71623" w14:textId="77777777" w:rsidR="00AB40A4" w:rsidRPr="00471A3B" w:rsidRDefault="00AB40A4" w:rsidP="00AB40A4">
      <w:pPr>
        <w:spacing w:line="480" w:lineRule="exact"/>
        <w:ind w:firstLineChars="200" w:firstLine="547"/>
        <w:rPr>
          <w:rFonts w:ascii="仿宋_GB2312" w:eastAsia="仿宋_GB2312" w:hAnsi="宋体" w:cs="Arial"/>
          <w:sz w:val="28"/>
          <w:szCs w:val="28"/>
        </w:rPr>
      </w:pPr>
      <w:r w:rsidRPr="00471A3B">
        <w:rPr>
          <w:rFonts w:ascii="仿宋_GB2312" w:eastAsia="仿宋_GB2312" w:hAnsi="宋体" w:cs="Arial" w:hint="eastAsia"/>
          <w:sz w:val="28"/>
          <w:szCs w:val="28"/>
        </w:rPr>
        <w:t>中心非常重视员工职业生涯发展，把员工个人职业发展需求与中心发展规划予以统筹规划。通过建立公平、公开、公正的人才选聘机制、提供多元化的培养渠道、建立以学历与实际工作能力相结合的用人机制、建立以工作绩效为评价标准的考核体系等，鼓励员工全面提升自身的综合能力。</w:t>
      </w:r>
    </w:p>
    <w:p w14:paraId="4DD90911" w14:textId="06FEFBE7" w:rsidR="00AB40A4" w:rsidRPr="00471A3B" w:rsidRDefault="00AB40A4" w:rsidP="00AB40A4">
      <w:pPr>
        <w:spacing w:line="480" w:lineRule="exact"/>
        <w:ind w:firstLineChars="200" w:firstLine="547"/>
        <w:rPr>
          <w:rFonts w:ascii="仿宋_GB2312" w:eastAsia="仿宋_GB2312" w:hAnsi="宋体"/>
          <w:sz w:val="28"/>
          <w:szCs w:val="28"/>
        </w:rPr>
      </w:pPr>
      <w:r w:rsidRPr="00471A3B">
        <w:rPr>
          <w:rFonts w:ascii="仿宋_GB2312" w:eastAsia="仿宋_GB2312" w:hAnsi="宋体" w:cs="Arial" w:hint="eastAsia"/>
          <w:sz w:val="28"/>
          <w:szCs w:val="28"/>
        </w:rPr>
        <w:t>海油总公司和海油发展也非常重视员工的职业发展，每年定期安排</w:t>
      </w:r>
      <w:r w:rsidRPr="00471A3B">
        <w:rPr>
          <w:rFonts w:ascii="仿宋_GB2312" w:eastAsia="仿宋_GB2312" w:hAnsi="宋体" w:hint="eastAsia"/>
          <w:sz w:val="28"/>
          <w:szCs w:val="28"/>
        </w:rPr>
        <w:t>专业技术资格评审工作计划，有总公司高级专业技术资格评审申报及海油发展中级专业技术资格评审。</w:t>
      </w:r>
      <w:r w:rsidRPr="00471A3B">
        <w:rPr>
          <w:rFonts w:ascii="仿宋_GB2312" w:eastAsia="仿宋_GB2312" w:hAnsi="宋体" w:cs="Arial" w:hint="eastAsia"/>
          <w:sz w:val="28"/>
          <w:szCs w:val="28"/>
        </w:rPr>
        <w:t>海油总公司还设立了</w:t>
      </w:r>
      <w:r w:rsidRPr="00471A3B">
        <w:rPr>
          <w:rFonts w:ascii="仿宋_GB2312" w:eastAsia="仿宋_GB2312" w:hAnsi="宋体" w:hint="eastAsia"/>
          <w:sz w:val="28"/>
          <w:szCs w:val="28"/>
        </w:rPr>
        <w:t>“海油发展英才计划”项目，“英才计划”项目面向40周岁以下青年员工，重点培养具有创新能力和发展潜力的青年人才，201</w:t>
      </w:r>
      <w:r w:rsidR="006A52A6" w:rsidRPr="00471A3B">
        <w:rPr>
          <w:rFonts w:ascii="仿宋_GB2312" w:eastAsia="仿宋_GB2312" w:hAnsi="宋体" w:hint="eastAsia"/>
          <w:sz w:val="28"/>
          <w:szCs w:val="28"/>
        </w:rPr>
        <w:t>9</w:t>
      </w:r>
      <w:r w:rsidRPr="00471A3B">
        <w:rPr>
          <w:rFonts w:ascii="仿宋_GB2312" w:eastAsia="仿宋_GB2312" w:hAnsi="宋体" w:hint="eastAsia"/>
          <w:sz w:val="28"/>
          <w:szCs w:val="28"/>
        </w:rPr>
        <w:t>年检测中心承担了</w:t>
      </w:r>
      <w:r w:rsidR="006A52A6" w:rsidRPr="00471A3B">
        <w:rPr>
          <w:rFonts w:ascii="仿宋_GB2312" w:eastAsia="仿宋_GB2312" w:hAnsi="宋体" w:hint="eastAsia"/>
          <w:sz w:val="28"/>
          <w:szCs w:val="28"/>
        </w:rPr>
        <w:t>3</w:t>
      </w:r>
      <w:r w:rsidRPr="00471A3B">
        <w:rPr>
          <w:rFonts w:ascii="仿宋_GB2312" w:eastAsia="仿宋_GB2312" w:hAnsi="宋体" w:hint="eastAsia"/>
          <w:sz w:val="28"/>
          <w:szCs w:val="28"/>
        </w:rPr>
        <w:t>项英才计划；支持青年员工开展与海油发展和院主营业务密切相关的技术研究，促进青年员工技术研发水平提高。项目采用非脱产的形式，研究课题开放，课题承担人自主开展研发实践。</w:t>
      </w:r>
    </w:p>
    <w:p w14:paraId="1A3DAE8A" w14:textId="77777777" w:rsidR="00AB40A4" w:rsidRPr="00471A3B" w:rsidRDefault="00AB40A4" w:rsidP="00AB40A4">
      <w:pPr>
        <w:spacing w:line="480" w:lineRule="exact"/>
        <w:ind w:firstLineChars="200" w:firstLine="547"/>
        <w:rPr>
          <w:rFonts w:ascii="仿宋_GB2312" w:eastAsia="仿宋_GB2312" w:hAnsi="宋体"/>
          <w:sz w:val="28"/>
          <w:szCs w:val="28"/>
        </w:rPr>
      </w:pPr>
      <w:r w:rsidRPr="00471A3B">
        <w:rPr>
          <w:rFonts w:ascii="仿宋_GB2312" w:eastAsia="仿宋_GB2312" w:hAnsi="宋体" w:hint="eastAsia"/>
          <w:sz w:val="28"/>
          <w:szCs w:val="28"/>
        </w:rPr>
        <w:t>6）重视员工培训</w:t>
      </w:r>
    </w:p>
    <w:p w14:paraId="4B5DA40C" w14:textId="77777777" w:rsidR="00AB40A4" w:rsidRPr="00471A3B" w:rsidRDefault="00AB40A4" w:rsidP="00AB40A4">
      <w:pPr>
        <w:spacing w:line="440" w:lineRule="exact"/>
        <w:ind w:firstLineChars="200" w:firstLine="547"/>
        <w:rPr>
          <w:rFonts w:ascii="仿宋_GB2312" w:eastAsia="仿宋_GB2312" w:hAnsi="宋体"/>
          <w:sz w:val="28"/>
          <w:szCs w:val="28"/>
        </w:rPr>
      </w:pPr>
      <w:r w:rsidRPr="00471A3B">
        <w:rPr>
          <w:rFonts w:ascii="仿宋_GB2312" w:eastAsia="仿宋_GB2312" w:hAnsi="宋体" w:cs="Arial" w:hint="eastAsia"/>
          <w:sz w:val="28"/>
          <w:szCs w:val="28"/>
        </w:rPr>
        <w:t>中心根据发展的需求和年度目标每年制定培训计划，组织对员工进行职业健康安全、检测技术、标准化、实验室管理知识等内容的培训教育。</w:t>
      </w:r>
    </w:p>
    <w:p w14:paraId="626B37E0" w14:textId="3A3498C6" w:rsidR="00AB40A4" w:rsidRPr="00471A3B" w:rsidRDefault="00AB40A4" w:rsidP="00AB40A4">
      <w:pPr>
        <w:spacing w:line="440" w:lineRule="exact"/>
        <w:ind w:firstLineChars="200" w:firstLine="547"/>
        <w:rPr>
          <w:rFonts w:ascii="仿宋_GB2312" w:eastAsia="仿宋_GB2312" w:hAnsi="宋体" w:cs="Arial"/>
          <w:sz w:val="28"/>
          <w:szCs w:val="28"/>
        </w:rPr>
      </w:pPr>
      <w:r w:rsidRPr="00471A3B">
        <w:rPr>
          <w:rFonts w:ascii="仿宋_GB2312" w:eastAsia="仿宋_GB2312" w:hAnsi="宋体" w:cs="Arial" w:hint="eastAsia"/>
          <w:sz w:val="28"/>
          <w:szCs w:val="28"/>
        </w:rPr>
        <w:t>201</w:t>
      </w:r>
      <w:r w:rsidR="00FE026D" w:rsidRPr="00471A3B">
        <w:rPr>
          <w:rFonts w:ascii="仿宋_GB2312" w:eastAsia="仿宋_GB2312" w:hAnsi="宋体" w:cs="Arial" w:hint="eastAsia"/>
          <w:sz w:val="28"/>
          <w:szCs w:val="28"/>
        </w:rPr>
        <w:t>9</w:t>
      </w:r>
      <w:r w:rsidRPr="00471A3B">
        <w:rPr>
          <w:rFonts w:ascii="仿宋_GB2312" w:eastAsia="仿宋_GB2312" w:hAnsi="宋体" w:cs="Arial" w:hint="eastAsia"/>
          <w:sz w:val="28"/>
          <w:szCs w:val="28"/>
        </w:rPr>
        <w:t>年本实验室根据人员状况和发展需要，在年初制定了人员培训计划，并能按计划认真实施培训，取得了较好效果。201</w:t>
      </w:r>
      <w:r w:rsidR="00FE026D" w:rsidRPr="00471A3B">
        <w:rPr>
          <w:rFonts w:ascii="仿宋_GB2312" w:eastAsia="仿宋_GB2312" w:hAnsi="宋体" w:cs="Arial" w:hint="eastAsia"/>
          <w:sz w:val="28"/>
          <w:szCs w:val="28"/>
        </w:rPr>
        <w:t>9</w:t>
      </w:r>
      <w:r w:rsidRPr="00471A3B">
        <w:rPr>
          <w:rFonts w:ascii="仿宋_GB2312" w:eastAsia="仿宋_GB2312" w:hAnsi="宋体" w:cs="Arial" w:hint="eastAsia"/>
          <w:sz w:val="28"/>
          <w:szCs w:val="28"/>
        </w:rPr>
        <w:t>年实验室着重在实验室管理相关文件、新制修订产品标准和新扩展项目以及涂料和颜料相关检验技术等方面进行了培训，共计外部培训</w:t>
      </w:r>
      <w:r w:rsidR="00E06078" w:rsidRPr="00471A3B">
        <w:rPr>
          <w:rFonts w:ascii="仿宋_GB2312" w:eastAsia="仿宋_GB2312" w:hAnsi="宋体" w:cs="Arial" w:hint="eastAsia"/>
          <w:sz w:val="28"/>
          <w:szCs w:val="28"/>
        </w:rPr>
        <w:t>8</w:t>
      </w:r>
      <w:r w:rsidRPr="00471A3B">
        <w:rPr>
          <w:rFonts w:ascii="仿宋_GB2312" w:eastAsia="仿宋_GB2312" w:hAnsi="宋体" w:cs="Arial" w:hint="eastAsia"/>
          <w:sz w:val="28"/>
          <w:szCs w:val="28"/>
        </w:rPr>
        <w:t>次、</w:t>
      </w:r>
      <w:r w:rsidR="00E06078" w:rsidRPr="00471A3B">
        <w:rPr>
          <w:rFonts w:ascii="仿宋_GB2312" w:eastAsia="仿宋_GB2312" w:hAnsi="宋体" w:cs="Arial" w:hint="eastAsia"/>
          <w:sz w:val="28"/>
          <w:szCs w:val="28"/>
        </w:rPr>
        <w:t>12</w:t>
      </w:r>
      <w:r w:rsidRPr="00471A3B">
        <w:rPr>
          <w:rFonts w:ascii="仿宋_GB2312" w:eastAsia="仿宋_GB2312" w:hAnsi="宋体" w:cs="Arial" w:hint="eastAsia"/>
          <w:sz w:val="28"/>
          <w:szCs w:val="28"/>
        </w:rPr>
        <w:t>人次；共计内部培训</w:t>
      </w:r>
      <w:r w:rsidR="00E06078" w:rsidRPr="00471A3B">
        <w:rPr>
          <w:rFonts w:ascii="仿宋_GB2312" w:eastAsia="仿宋_GB2312" w:hAnsi="宋体" w:cs="Arial" w:hint="eastAsia"/>
          <w:sz w:val="28"/>
          <w:szCs w:val="28"/>
        </w:rPr>
        <w:t>48批次</w:t>
      </w:r>
      <w:r w:rsidRPr="00471A3B">
        <w:rPr>
          <w:rFonts w:ascii="仿宋_GB2312" w:eastAsia="仿宋_GB2312" w:hAnsi="宋体" w:cs="Arial" w:hint="eastAsia"/>
          <w:sz w:val="28"/>
          <w:szCs w:val="28"/>
        </w:rPr>
        <w:t>，</w:t>
      </w:r>
      <w:r w:rsidR="00E06078" w:rsidRPr="00471A3B">
        <w:rPr>
          <w:rFonts w:ascii="仿宋_GB2312" w:eastAsia="仿宋_GB2312" w:hAnsi="宋体" w:cs="Arial" w:hint="eastAsia"/>
          <w:sz w:val="28"/>
          <w:szCs w:val="28"/>
        </w:rPr>
        <w:t>共培训人员569人次，</w:t>
      </w:r>
      <w:r w:rsidRPr="00471A3B">
        <w:rPr>
          <w:rFonts w:ascii="仿宋_GB2312" w:eastAsia="仿宋_GB2312" w:hAnsi="宋体" w:cs="Arial" w:hint="eastAsia"/>
          <w:sz w:val="28"/>
          <w:szCs w:val="28"/>
        </w:rPr>
        <w:t>进一步提高了实验室人员的技术能力和综合素质。</w:t>
      </w:r>
    </w:p>
    <w:p w14:paraId="464B6C35" w14:textId="77777777" w:rsidR="00AB40A4" w:rsidRPr="00471A3B" w:rsidRDefault="00AB40A4" w:rsidP="00C95F6D">
      <w:pPr>
        <w:spacing w:line="480" w:lineRule="exact"/>
        <w:ind w:firstLineChars="200" w:firstLine="547"/>
        <w:rPr>
          <w:rFonts w:ascii="仿宋_GB2312" w:eastAsia="仿宋_GB2312" w:hAnsi="宋体"/>
          <w:bCs/>
          <w:sz w:val="28"/>
          <w:szCs w:val="28"/>
        </w:rPr>
      </w:pPr>
      <w:r w:rsidRPr="00471A3B">
        <w:rPr>
          <w:rFonts w:ascii="仿宋_GB2312" w:eastAsia="仿宋_GB2312" w:hAnsi="宋体" w:hint="eastAsia"/>
          <w:bCs/>
          <w:sz w:val="28"/>
          <w:szCs w:val="28"/>
        </w:rPr>
        <w:t>7）文化引领发展</w:t>
      </w:r>
    </w:p>
    <w:p w14:paraId="5683134E" w14:textId="57EBF81B" w:rsidR="00AB40A4" w:rsidRPr="00471A3B" w:rsidRDefault="00AB40A4" w:rsidP="00AB40A4">
      <w:pPr>
        <w:spacing w:line="480" w:lineRule="exact"/>
        <w:ind w:right="-342" w:firstLine="540"/>
        <w:rPr>
          <w:rFonts w:ascii="仿宋_GB2312" w:eastAsia="仿宋_GB2312" w:hAnsi="宋体"/>
          <w:sz w:val="28"/>
          <w:szCs w:val="28"/>
        </w:rPr>
      </w:pPr>
      <w:r w:rsidRPr="00471A3B">
        <w:rPr>
          <w:rFonts w:ascii="仿宋_GB2312" w:eastAsia="仿宋_GB2312" w:hAnsi="宋体" w:hint="eastAsia"/>
          <w:sz w:val="28"/>
          <w:szCs w:val="28"/>
        </w:rPr>
        <w:t>中心注重发挥文化引领作用，组织员工参加上级单位成立的乒乓球协会、</w:t>
      </w:r>
      <w:r w:rsidRPr="00471A3B">
        <w:rPr>
          <w:rFonts w:ascii="仿宋_GB2312" w:eastAsia="仿宋_GB2312" w:hAnsi="宋体" w:hint="eastAsia"/>
          <w:sz w:val="28"/>
          <w:szCs w:val="28"/>
        </w:rPr>
        <w:lastRenderedPageBreak/>
        <w:t>篮球协会、摄影协会、歌咏协会，定期参加协会的活动。如：与</w:t>
      </w:r>
      <w:r w:rsidR="00B52ACF" w:rsidRPr="00471A3B">
        <w:rPr>
          <w:rFonts w:ascii="仿宋_GB2312" w:eastAsia="仿宋_GB2312" w:hAnsi="宋体" w:hint="eastAsia"/>
          <w:sz w:val="28"/>
          <w:szCs w:val="28"/>
        </w:rPr>
        <w:t>摄影协会、歌咏协会</w:t>
      </w:r>
      <w:r w:rsidRPr="00471A3B">
        <w:rPr>
          <w:rFonts w:ascii="仿宋_GB2312" w:eastAsia="仿宋_GB2312" w:hAnsi="宋体" w:hint="eastAsia"/>
          <w:sz w:val="28"/>
          <w:szCs w:val="28"/>
        </w:rPr>
        <w:t>共同举办的</w:t>
      </w:r>
      <w:r w:rsidR="00B52ACF" w:rsidRPr="00471A3B">
        <w:rPr>
          <w:rFonts w:ascii="仿宋_GB2312" w:eastAsia="仿宋_GB2312" w:hAnsi="宋体" w:hint="eastAsia"/>
          <w:sz w:val="28"/>
          <w:szCs w:val="28"/>
        </w:rPr>
        <w:t>抖音短视频创意</w:t>
      </w:r>
      <w:r w:rsidRPr="00471A3B">
        <w:rPr>
          <w:rFonts w:ascii="仿宋_GB2312" w:eastAsia="仿宋_GB2312" w:hAnsi="宋体" w:hint="eastAsia"/>
          <w:sz w:val="28"/>
          <w:szCs w:val="28"/>
        </w:rPr>
        <w:t>培训讲座等。中心通过积极参加活动，也展示了我们的精神风貌，彰显了深化国企改革的巨大成就。</w:t>
      </w:r>
    </w:p>
    <w:p w14:paraId="7D88804F" w14:textId="77777777" w:rsidR="00AB40A4" w:rsidRPr="00471A3B" w:rsidRDefault="00AB40A4" w:rsidP="00AB40A4">
      <w:pPr>
        <w:spacing w:line="480" w:lineRule="exact"/>
        <w:ind w:right="-342" w:firstLine="540"/>
        <w:rPr>
          <w:rFonts w:ascii="仿宋_GB2312" w:eastAsia="仿宋_GB2312" w:hAnsi="宋体"/>
          <w:strike/>
          <w:sz w:val="28"/>
          <w:szCs w:val="28"/>
        </w:rPr>
      </w:pPr>
      <w:r w:rsidRPr="00471A3B">
        <w:rPr>
          <w:rFonts w:ascii="仿宋_GB2312" w:eastAsia="仿宋_GB2312" w:hAnsi="宋体" w:hint="eastAsia"/>
          <w:sz w:val="28"/>
          <w:szCs w:val="28"/>
        </w:rPr>
        <w:t>我们弘扬“爱岗敬业，求实创新”的海油精神和“低调、务实、坚韧”的海油发展文化，围绕“家文化”这一文化建设理念创办《家园》内刊。建立了合理化建议长效工作机制，在提升中心管理水平的同时，也增强了员工的归属感。始终坚持“重民生、解民难、促和谐”的原则，不断完善困难员工救助的服务理念，形成了以常规救助为主体，临时救助、大病医疗救助、节日慰问等相配套的综合性救助体系。</w:t>
      </w:r>
    </w:p>
    <w:p w14:paraId="78AF42E4" w14:textId="77777777" w:rsidR="00AB40A4" w:rsidRPr="00471A3B" w:rsidRDefault="00AB40A4" w:rsidP="00AB40A4">
      <w:pPr>
        <w:spacing w:line="480" w:lineRule="exact"/>
        <w:ind w:right="-342" w:firstLineChars="196" w:firstLine="536"/>
        <w:rPr>
          <w:rFonts w:ascii="仿宋_GB2312" w:eastAsia="仿宋_GB2312" w:hAnsi="宋体"/>
          <w:sz w:val="28"/>
          <w:szCs w:val="28"/>
        </w:rPr>
      </w:pPr>
      <w:r w:rsidRPr="00471A3B">
        <w:rPr>
          <w:rFonts w:ascii="仿宋_GB2312" w:eastAsia="仿宋_GB2312" w:hAnsi="宋体" w:hint="eastAsia"/>
          <w:sz w:val="28"/>
          <w:szCs w:val="28"/>
        </w:rPr>
        <w:t>（3）参与社会公益</w:t>
      </w:r>
    </w:p>
    <w:p w14:paraId="76A6301E" w14:textId="77777777" w:rsidR="00AB40A4" w:rsidRPr="00471A3B" w:rsidRDefault="00AB40A4" w:rsidP="00AB40A4">
      <w:pPr>
        <w:spacing w:line="480" w:lineRule="exact"/>
        <w:ind w:firstLineChars="200" w:firstLine="547"/>
        <w:rPr>
          <w:rFonts w:ascii="仿宋_GB2312" w:eastAsia="仿宋_GB2312" w:hAnsi="宋体"/>
          <w:sz w:val="28"/>
          <w:szCs w:val="28"/>
        </w:rPr>
      </w:pPr>
      <w:r w:rsidRPr="00471A3B">
        <w:rPr>
          <w:rFonts w:ascii="仿宋_GB2312" w:eastAsia="仿宋_GB2312" w:hAnsi="宋体" w:hint="eastAsia"/>
          <w:sz w:val="28"/>
          <w:szCs w:val="28"/>
        </w:rPr>
        <w:t>积极开展社会公益活动,是企业履行社会责任的重要内容之一,也是企业改善和树立自身形象的重要手段之一。中心结合行业内实际情况，积极履行社会责任,关注社会弱势群体,坚持开展公益活动回馈社会，注重社会效益和经济效益同发展。</w:t>
      </w:r>
    </w:p>
    <w:p w14:paraId="6090E283" w14:textId="670D83AF" w:rsidR="00AB40A4" w:rsidRPr="00471A3B" w:rsidRDefault="00AB40A4" w:rsidP="00AB40A4">
      <w:pPr>
        <w:spacing w:line="480" w:lineRule="exact"/>
        <w:ind w:firstLineChars="200" w:firstLine="547"/>
        <w:rPr>
          <w:rFonts w:ascii="仿宋_GB2312" w:eastAsia="仿宋_GB2312" w:hAnsi="宋体"/>
          <w:sz w:val="28"/>
          <w:szCs w:val="28"/>
        </w:rPr>
      </w:pPr>
      <w:r w:rsidRPr="00471A3B">
        <w:rPr>
          <w:rFonts w:ascii="仿宋_GB2312" w:eastAsia="仿宋_GB2312" w:hAnsi="宋体" w:hint="eastAsia"/>
          <w:sz w:val="28"/>
          <w:szCs w:val="28"/>
        </w:rPr>
        <w:t>3月</w:t>
      </w:r>
      <w:r w:rsidR="00F4446B" w:rsidRPr="00471A3B">
        <w:rPr>
          <w:rFonts w:ascii="仿宋_GB2312" w:eastAsia="仿宋_GB2312" w:hAnsi="宋体" w:hint="eastAsia"/>
          <w:sz w:val="28"/>
          <w:szCs w:val="28"/>
        </w:rPr>
        <w:t>4</w:t>
      </w:r>
      <w:r w:rsidRPr="00471A3B">
        <w:rPr>
          <w:rFonts w:ascii="仿宋_GB2312" w:eastAsia="仿宋_GB2312" w:hAnsi="宋体" w:hint="eastAsia"/>
          <w:sz w:val="28"/>
          <w:szCs w:val="28"/>
        </w:rPr>
        <w:t>日，中心参加了院组织的“</w:t>
      </w:r>
      <w:r w:rsidR="00F4446B" w:rsidRPr="00471A3B">
        <w:rPr>
          <w:rFonts w:ascii="仿宋_GB2312" w:eastAsia="仿宋_GB2312" w:hAnsi="宋体" w:hint="eastAsia"/>
          <w:sz w:val="28"/>
          <w:szCs w:val="28"/>
        </w:rPr>
        <w:t>青春志愿者环保行</w:t>
      </w:r>
      <w:r w:rsidRPr="00471A3B">
        <w:rPr>
          <w:rFonts w:ascii="仿宋_GB2312" w:eastAsia="仿宋_GB2312" w:hAnsi="宋体" w:hint="eastAsia"/>
          <w:sz w:val="28"/>
          <w:szCs w:val="28"/>
        </w:rPr>
        <w:t>”</w:t>
      </w:r>
      <w:r w:rsidR="00F4446B" w:rsidRPr="00471A3B">
        <w:rPr>
          <w:rFonts w:ascii="仿宋_GB2312" w:eastAsia="仿宋_GB2312" w:hAnsi="宋体" w:hint="eastAsia"/>
          <w:sz w:val="28"/>
          <w:szCs w:val="28"/>
        </w:rPr>
        <w:t>学习雷锋志愿活动</w:t>
      </w:r>
      <w:r w:rsidRPr="00471A3B">
        <w:rPr>
          <w:rFonts w:ascii="仿宋_GB2312" w:eastAsia="仿宋_GB2312" w:hAnsi="宋体" w:hint="eastAsia"/>
          <w:sz w:val="28"/>
          <w:szCs w:val="28"/>
        </w:rPr>
        <w:t>。</w:t>
      </w:r>
      <w:r w:rsidR="00F4446B" w:rsidRPr="00471A3B">
        <w:rPr>
          <w:rFonts w:ascii="仿宋_GB2312" w:eastAsia="仿宋_GB2312" w:hAnsi="宋体" w:hint="eastAsia"/>
          <w:sz w:val="28"/>
          <w:szCs w:val="28"/>
        </w:rPr>
        <w:t>本活动以“学雷锋纪念日”为契机，大力弘扬雷锋精神和“奉献、友爱、互助、进步”的志愿服务精神</w:t>
      </w:r>
      <w:r w:rsidRPr="00471A3B">
        <w:rPr>
          <w:rFonts w:ascii="仿宋_GB2312" w:eastAsia="仿宋_GB2312" w:hAnsi="宋体" w:hint="eastAsia"/>
          <w:sz w:val="28"/>
          <w:szCs w:val="28"/>
        </w:rPr>
        <w:t>。</w:t>
      </w:r>
      <w:r w:rsidR="00F4446B" w:rsidRPr="00471A3B">
        <w:rPr>
          <w:rFonts w:ascii="仿宋_GB2312" w:eastAsia="仿宋_GB2312" w:hAnsi="宋体" w:hint="eastAsia"/>
          <w:sz w:val="28"/>
          <w:szCs w:val="28"/>
        </w:rPr>
        <w:t>积极培育和践行社会主义价值观，提升“蔚蓝力量”的品牌影响力，切实履行央企责任。活动中，青年志愿者们深入工厂区域，进行绿化带清理垃圾、清洁宣传栏玻璃、摆放整齐电动车等活动，大家不怕苦、不怕脏、分工有序、身体力行，为营造干净整洁的工厂区域环境，贡献青春力量。</w:t>
      </w:r>
    </w:p>
    <w:p w14:paraId="314E9FEC" w14:textId="25BFC66D" w:rsidR="00AB40A4" w:rsidRPr="00471A3B" w:rsidRDefault="00666033" w:rsidP="00AB40A4">
      <w:pPr>
        <w:spacing w:line="480" w:lineRule="exact"/>
        <w:ind w:firstLineChars="200" w:firstLine="547"/>
        <w:rPr>
          <w:rFonts w:ascii="仿宋_GB2312" w:eastAsia="仿宋_GB2312" w:hAnsi="宋体"/>
          <w:sz w:val="28"/>
          <w:szCs w:val="28"/>
        </w:rPr>
      </w:pPr>
      <w:r w:rsidRPr="00471A3B">
        <w:rPr>
          <w:rFonts w:ascii="仿宋_GB2312" w:eastAsia="仿宋_GB2312" w:hAnsi="宋体" w:hint="eastAsia"/>
          <w:sz w:val="28"/>
          <w:szCs w:val="28"/>
        </w:rPr>
        <w:t>5月12日，公司员工</w:t>
      </w:r>
      <w:r w:rsidR="00AB40A4" w:rsidRPr="00471A3B">
        <w:rPr>
          <w:rFonts w:ascii="仿宋_GB2312" w:eastAsia="仿宋_GB2312" w:hAnsi="宋体" w:hint="eastAsia"/>
          <w:sz w:val="28"/>
          <w:szCs w:val="28"/>
        </w:rPr>
        <w:t>在院统一组织下参加201</w:t>
      </w:r>
      <w:r w:rsidR="00BB4D6B" w:rsidRPr="00471A3B">
        <w:rPr>
          <w:rFonts w:ascii="仿宋_GB2312" w:eastAsia="仿宋_GB2312" w:hAnsi="宋体" w:hint="eastAsia"/>
          <w:sz w:val="28"/>
          <w:szCs w:val="28"/>
        </w:rPr>
        <w:t>9</w:t>
      </w:r>
      <w:r w:rsidR="00AB40A4" w:rsidRPr="00471A3B">
        <w:rPr>
          <w:rFonts w:ascii="仿宋_GB2312" w:eastAsia="仿宋_GB2312" w:hAnsi="宋体" w:hint="eastAsia"/>
          <w:sz w:val="28"/>
          <w:szCs w:val="28"/>
        </w:rPr>
        <w:t>第</w:t>
      </w:r>
      <w:r w:rsidR="00BB4D6B" w:rsidRPr="00471A3B">
        <w:rPr>
          <w:rFonts w:ascii="仿宋_GB2312" w:eastAsia="仿宋_GB2312" w:hAnsi="宋体" w:hint="eastAsia"/>
          <w:sz w:val="28"/>
          <w:szCs w:val="28"/>
        </w:rPr>
        <w:t>六</w:t>
      </w:r>
      <w:r w:rsidR="00AB40A4" w:rsidRPr="00471A3B">
        <w:rPr>
          <w:rFonts w:ascii="仿宋_GB2312" w:eastAsia="仿宋_GB2312" w:hAnsi="宋体" w:hint="eastAsia"/>
          <w:sz w:val="28"/>
          <w:szCs w:val="28"/>
        </w:rPr>
        <w:t>届“一袋牛奶的暴走”</w:t>
      </w:r>
      <w:r w:rsidR="00BB4D6B" w:rsidRPr="00471A3B">
        <w:rPr>
          <w:rFonts w:ascii="仿宋_GB2312" w:eastAsia="仿宋_GB2312" w:hAnsi="宋体" w:hint="eastAsia"/>
          <w:sz w:val="28"/>
          <w:szCs w:val="28"/>
        </w:rPr>
        <w:t>活动</w:t>
      </w:r>
      <w:r w:rsidR="00AB40A4" w:rsidRPr="00471A3B">
        <w:rPr>
          <w:rFonts w:ascii="仿宋_GB2312" w:eastAsia="仿宋_GB2312" w:hAnsi="宋体" w:hint="eastAsia"/>
          <w:sz w:val="28"/>
          <w:szCs w:val="28"/>
        </w:rPr>
        <w:t>。201</w:t>
      </w:r>
      <w:r w:rsidR="00BB4D6B" w:rsidRPr="00471A3B">
        <w:rPr>
          <w:rFonts w:ascii="仿宋_GB2312" w:eastAsia="仿宋_GB2312" w:hAnsi="宋体" w:hint="eastAsia"/>
          <w:sz w:val="28"/>
          <w:szCs w:val="28"/>
        </w:rPr>
        <w:t>9</w:t>
      </w:r>
      <w:r w:rsidR="00AB40A4" w:rsidRPr="00471A3B">
        <w:rPr>
          <w:rFonts w:ascii="仿宋_GB2312" w:eastAsia="仿宋_GB2312" w:hAnsi="宋体" w:hint="eastAsia"/>
          <w:sz w:val="28"/>
          <w:szCs w:val="28"/>
        </w:rPr>
        <w:t>第</w:t>
      </w:r>
      <w:r w:rsidR="00BB4D6B" w:rsidRPr="00471A3B">
        <w:rPr>
          <w:rFonts w:ascii="仿宋_GB2312" w:eastAsia="仿宋_GB2312" w:hAnsi="宋体" w:hint="eastAsia"/>
          <w:sz w:val="28"/>
          <w:szCs w:val="28"/>
        </w:rPr>
        <w:t>六</w:t>
      </w:r>
      <w:r w:rsidR="00AB40A4" w:rsidRPr="00471A3B">
        <w:rPr>
          <w:rFonts w:ascii="仿宋_GB2312" w:eastAsia="仿宋_GB2312" w:hAnsi="宋体" w:hint="eastAsia"/>
          <w:sz w:val="28"/>
          <w:szCs w:val="28"/>
        </w:rPr>
        <w:t>届“一袋牛奶的暴走”</w:t>
      </w:r>
      <w:r w:rsidR="00BB4D6B" w:rsidRPr="00471A3B">
        <w:rPr>
          <w:rFonts w:ascii="仿宋_GB2312" w:eastAsia="仿宋_GB2312" w:hAnsi="宋体" w:hint="eastAsia"/>
          <w:sz w:val="28"/>
          <w:szCs w:val="28"/>
        </w:rPr>
        <w:t>吸引了超过10万人参与</w:t>
      </w:r>
      <w:r w:rsidR="00AB40A4" w:rsidRPr="00471A3B">
        <w:rPr>
          <w:rFonts w:ascii="仿宋_GB2312" w:eastAsia="仿宋_GB2312" w:hAnsi="宋体" w:hint="eastAsia"/>
          <w:sz w:val="28"/>
          <w:szCs w:val="28"/>
        </w:rPr>
        <w:t>，</w:t>
      </w:r>
      <w:r w:rsidR="00BB4D6B" w:rsidRPr="00471A3B">
        <w:rPr>
          <w:rFonts w:ascii="仿宋_GB2312" w:eastAsia="仿宋_GB2312" w:hAnsi="宋体" w:hint="eastAsia"/>
          <w:sz w:val="28"/>
          <w:szCs w:val="28"/>
        </w:rPr>
        <w:t>暴走线路累计总长超过200公里，募集善款近300万元，捐赠牛奶近200万袋，受益儿童7000多人</w:t>
      </w:r>
      <w:r w:rsidR="00AB40A4" w:rsidRPr="00471A3B">
        <w:rPr>
          <w:rFonts w:ascii="仿宋_GB2312" w:eastAsia="仿宋_GB2312" w:hAnsi="宋体" w:hint="eastAsia"/>
          <w:sz w:val="28"/>
          <w:szCs w:val="28"/>
        </w:rPr>
        <w:t>。今年院工会组织常州和四海地区共计</w:t>
      </w:r>
      <w:r w:rsidR="00BB4D6B" w:rsidRPr="00471A3B">
        <w:rPr>
          <w:rFonts w:ascii="仿宋_GB2312" w:eastAsia="仿宋_GB2312" w:hAnsi="宋体" w:hint="eastAsia"/>
          <w:sz w:val="28"/>
          <w:szCs w:val="28"/>
        </w:rPr>
        <w:t>百余名</w:t>
      </w:r>
      <w:r w:rsidR="00AB40A4" w:rsidRPr="00471A3B">
        <w:rPr>
          <w:rFonts w:ascii="仿宋_GB2312" w:eastAsia="仿宋_GB2312" w:hAnsi="宋体" w:hint="eastAsia"/>
          <w:sz w:val="28"/>
          <w:szCs w:val="28"/>
        </w:rPr>
        <w:t>名员工及家属报名参加“一袋牛奶的暴走”活动，这也是中心连续第</w:t>
      </w:r>
      <w:r w:rsidR="002A22FF" w:rsidRPr="00471A3B">
        <w:rPr>
          <w:rFonts w:ascii="仿宋_GB2312" w:eastAsia="仿宋_GB2312" w:hAnsi="宋体" w:hint="eastAsia"/>
          <w:sz w:val="28"/>
          <w:szCs w:val="28"/>
        </w:rPr>
        <w:t>5</w:t>
      </w:r>
      <w:r w:rsidR="00AB40A4" w:rsidRPr="00471A3B">
        <w:rPr>
          <w:rFonts w:ascii="仿宋_GB2312" w:eastAsia="仿宋_GB2312" w:hAnsi="宋体" w:hint="eastAsia"/>
          <w:sz w:val="28"/>
          <w:szCs w:val="28"/>
        </w:rPr>
        <w:t>年参加此项爱心活动。我们将不断延伸公益行动，持续给需要帮助的人们，送上我们真诚</w:t>
      </w:r>
      <w:r w:rsidR="00AB40A4" w:rsidRPr="00471A3B">
        <w:rPr>
          <w:rFonts w:ascii="仿宋_GB2312" w:eastAsia="仿宋_GB2312" w:hAnsi="宋体" w:hint="eastAsia"/>
          <w:sz w:val="28"/>
          <w:szCs w:val="28"/>
        </w:rPr>
        <w:lastRenderedPageBreak/>
        <w:t>的关怀与爱心。</w:t>
      </w:r>
    </w:p>
    <w:p w14:paraId="3059DC87" w14:textId="77777777" w:rsidR="00AB40A4" w:rsidRPr="00471A3B" w:rsidRDefault="00AB40A4" w:rsidP="00AB40A4">
      <w:pPr>
        <w:spacing w:line="440" w:lineRule="exact"/>
        <w:ind w:firstLine="420"/>
        <w:rPr>
          <w:rFonts w:ascii="仿宋_GB2312" w:eastAsia="仿宋_GB2312" w:hAnsi="宋体"/>
          <w:sz w:val="28"/>
          <w:szCs w:val="28"/>
        </w:rPr>
      </w:pPr>
      <w:r w:rsidRPr="00471A3B">
        <w:rPr>
          <w:rFonts w:ascii="仿宋_GB2312" w:eastAsia="仿宋_GB2312" w:hAnsi="宋体" w:hint="eastAsia"/>
          <w:sz w:val="28"/>
          <w:szCs w:val="28"/>
        </w:rPr>
        <w:t>（4）报告责任</w:t>
      </w:r>
    </w:p>
    <w:p w14:paraId="026DFEF0" w14:textId="76006C1B" w:rsidR="00AB40A4" w:rsidRPr="00471A3B" w:rsidRDefault="00AB40A4" w:rsidP="00AB40A4">
      <w:pPr>
        <w:spacing w:line="480" w:lineRule="exact"/>
        <w:rPr>
          <w:rFonts w:ascii="仿宋_GB2312" w:eastAsia="仿宋_GB2312" w:hAnsi="宋体"/>
          <w:sz w:val="28"/>
          <w:szCs w:val="28"/>
        </w:rPr>
      </w:pPr>
      <w:r w:rsidRPr="00471A3B">
        <w:rPr>
          <w:rFonts w:ascii="仿宋_GB2312" w:eastAsia="仿宋_GB2312" w:hAnsi="宋体" w:hint="eastAsia"/>
          <w:sz w:val="28"/>
          <w:szCs w:val="28"/>
        </w:rPr>
        <w:t xml:space="preserve">    中心制定了WJG-28-2009《收集涂料领域相关信息并定期报告制度》，使收集与涂料领域有关的人身安全、健康、环境保护、产品质量欺诈等方面信息并定期向有关管理部门报告的工作制度化。201</w:t>
      </w:r>
      <w:r w:rsidR="00FE026D" w:rsidRPr="00471A3B">
        <w:rPr>
          <w:rFonts w:ascii="仿宋_GB2312" w:eastAsia="仿宋_GB2312" w:hAnsi="宋体" w:hint="eastAsia"/>
          <w:sz w:val="28"/>
          <w:szCs w:val="28"/>
        </w:rPr>
        <w:t>9</w:t>
      </w:r>
      <w:r w:rsidRPr="00471A3B">
        <w:rPr>
          <w:rFonts w:ascii="仿宋_GB2312" w:eastAsia="仿宋_GB2312" w:hAnsi="宋体" w:hint="eastAsia"/>
          <w:sz w:val="28"/>
          <w:szCs w:val="28"/>
        </w:rPr>
        <w:t>年中心向</w:t>
      </w:r>
      <w:r w:rsidR="00FE026D" w:rsidRPr="00471A3B">
        <w:rPr>
          <w:rFonts w:ascii="仿宋_GB2312" w:eastAsia="仿宋_GB2312" w:hAnsi="宋体" w:hint="eastAsia"/>
          <w:sz w:val="28"/>
          <w:szCs w:val="28"/>
        </w:rPr>
        <w:t>国家市场监督管理</w:t>
      </w:r>
      <w:r w:rsidRPr="00471A3B">
        <w:rPr>
          <w:rFonts w:ascii="仿宋_GB2312" w:eastAsia="仿宋_GB2312" w:hAnsi="宋体" w:hint="eastAsia"/>
          <w:sz w:val="28"/>
          <w:szCs w:val="28"/>
        </w:rPr>
        <w:t>总局</w:t>
      </w:r>
      <w:r w:rsidR="00FE026D" w:rsidRPr="00471A3B">
        <w:rPr>
          <w:rFonts w:ascii="仿宋_GB2312" w:eastAsia="仿宋_GB2312" w:hAnsi="宋体" w:hint="eastAsia"/>
          <w:sz w:val="28"/>
          <w:szCs w:val="28"/>
        </w:rPr>
        <w:t>产品质量安全风险监测中心</w:t>
      </w:r>
      <w:r w:rsidRPr="00471A3B">
        <w:rPr>
          <w:rFonts w:ascii="仿宋_GB2312" w:eastAsia="仿宋_GB2312" w:hAnsi="宋体" w:hint="eastAsia"/>
          <w:sz w:val="28"/>
          <w:szCs w:val="28"/>
        </w:rPr>
        <w:t>提交了《201</w:t>
      </w:r>
      <w:r w:rsidR="00FE026D" w:rsidRPr="00471A3B">
        <w:rPr>
          <w:rFonts w:ascii="仿宋_GB2312" w:eastAsia="仿宋_GB2312" w:hAnsi="宋体" w:hint="eastAsia"/>
          <w:sz w:val="28"/>
          <w:szCs w:val="28"/>
        </w:rPr>
        <w:t>9</w:t>
      </w:r>
      <w:r w:rsidRPr="00471A3B">
        <w:rPr>
          <w:rFonts w:ascii="仿宋_GB2312" w:eastAsia="仿宋_GB2312" w:hAnsi="宋体" w:hint="eastAsia"/>
          <w:sz w:val="28"/>
          <w:szCs w:val="28"/>
        </w:rPr>
        <w:t>年</w:t>
      </w:r>
      <w:r w:rsidR="00FE026D" w:rsidRPr="00471A3B">
        <w:rPr>
          <w:rFonts w:ascii="仿宋_GB2312" w:eastAsia="仿宋_GB2312" w:hAnsi="宋体" w:hint="eastAsia"/>
          <w:sz w:val="28"/>
          <w:szCs w:val="28"/>
        </w:rPr>
        <w:t>第1季度涂料产品质量安全形式分析</w:t>
      </w:r>
      <w:r w:rsidRPr="00471A3B">
        <w:rPr>
          <w:rFonts w:ascii="仿宋_GB2312" w:eastAsia="仿宋_GB2312" w:hAnsi="宋体" w:hint="eastAsia"/>
          <w:sz w:val="28"/>
          <w:szCs w:val="28"/>
        </w:rPr>
        <w:t>报告》</w:t>
      </w:r>
      <w:r w:rsidR="00FE026D" w:rsidRPr="00471A3B">
        <w:rPr>
          <w:rFonts w:ascii="仿宋_GB2312" w:eastAsia="仿宋_GB2312" w:hAnsi="宋体" w:hint="eastAsia"/>
          <w:sz w:val="28"/>
          <w:szCs w:val="28"/>
        </w:rPr>
        <w:t>、</w:t>
      </w:r>
      <w:r w:rsidRPr="00471A3B">
        <w:rPr>
          <w:rFonts w:ascii="仿宋_GB2312" w:eastAsia="仿宋_GB2312" w:hAnsi="宋体" w:hint="eastAsia"/>
          <w:sz w:val="28"/>
          <w:szCs w:val="28"/>
        </w:rPr>
        <w:t>《</w:t>
      </w:r>
      <w:r w:rsidR="00FE026D" w:rsidRPr="00471A3B">
        <w:rPr>
          <w:rFonts w:ascii="仿宋_GB2312" w:eastAsia="仿宋_GB2312" w:hAnsi="宋体" w:hint="eastAsia"/>
          <w:sz w:val="28"/>
          <w:szCs w:val="28"/>
        </w:rPr>
        <w:t>2019年上半年涂料产品质量安全形式分析报告</w:t>
      </w:r>
      <w:r w:rsidRPr="00471A3B">
        <w:rPr>
          <w:rFonts w:ascii="仿宋_GB2312" w:eastAsia="仿宋_GB2312" w:hAnsi="宋体" w:hint="eastAsia"/>
          <w:sz w:val="28"/>
          <w:szCs w:val="28"/>
        </w:rPr>
        <w:t>》，对相关产品的质量状况进行了分析，提出了改进产品质量的措施和建议。</w:t>
      </w:r>
    </w:p>
    <w:p w14:paraId="50D9F323" w14:textId="732BC354" w:rsidR="00AB40A4" w:rsidRPr="00471A3B" w:rsidRDefault="00AB40A4" w:rsidP="00AB40A4">
      <w:pPr>
        <w:snapToGrid w:val="0"/>
        <w:spacing w:line="480" w:lineRule="exact"/>
        <w:textAlignment w:val="baseline"/>
        <w:rPr>
          <w:rFonts w:ascii="仿宋_GB2312" w:eastAsia="仿宋_GB2312" w:hAnsi="宋体"/>
          <w:sz w:val="28"/>
          <w:szCs w:val="28"/>
        </w:rPr>
      </w:pPr>
      <w:r w:rsidRPr="00471A3B">
        <w:rPr>
          <w:rFonts w:ascii="仿宋_GB2312" w:eastAsia="仿宋_GB2312" w:hAnsi="宋体" w:hint="eastAsia"/>
          <w:sz w:val="28"/>
          <w:szCs w:val="28"/>
        </w:rPr>
        <w:t xml:space="preserve">     201</w:t>
      </w:r>
      <w:r w:rsidR="00384EAE" w:rsidRPr="00471A3B">
        <w:rPr>
          <w:rFonts w:ascii="仿宋_GB2312" w:eastAsia="仿宋_GB2312" w:hAnsi="宋体" w:hint="eastAsia"/>
          <w:sz w:val="28"/>
          <w:szCs w:val="28"/>
        </w:rPr>
        <w:t>9</w:t>
      </w:r>
      <w:r w:rsidRPr="00471A3B">
        <w:rPr>
          <w:rFonts w:ascii="仿宋_GB2312" w:eastAsia="仿宋_GB2312" w:hAnsi="宋体" w:hint="eastAsia"/>
          <w:sz w:val="28"/>
          <w:szCs w:val="28"/>
        </w:rPr>
        <w:t>年中心</w:t>
      </w:r>
      <w:r w:rsidR="00B03664" w:rsidRPr="00471A3B">
        <w:rPr>
          <w:rFonts w:ascii="仿宋_GB2312" w:eastAsia="仿宋_GB2312" w:hAnsi="宋体" w:hint="eastAsia"/>
          <w:sz w:val="28"/>
          <w:szCs w:val="28"/>
        </w:rPr>
        <w:t>编写</w:t>
      </w:r>
      <w:r w:rsidRPr="00471A3B">
        <w:rPr>
          <w:rFonts w:ascii="仿宋_GB2312" w:eastAsia="仿宋_GB2312" w:hAnsi="宋体" w:hint="eastAsia"/>
          <w:sz w:val="28"/>
          <w:szCs w:val="28"/>
        </w:rPr>
        <w:t>了《</w:t>
      </w:r>
      <w:r w:rsidRPr="00471A3B">
        <w:rPr>
          <w:rFonts w:ascii="仿宋_GB2312" w:eastAsia="仿宋_GB2312" w:hAnsi="宋体" w:hint="eastAsia"/>
          <w:bCs/>
          <w:sz w:val="28"/>
          <w:szCs w:val="28"/>
        </w:rPr>
        <w:t>3C认证检验工作总结</w:t>
      </w:r>
      <w:r w:rsidRPr="00471A3B">
        <w:rPr>
          <w:rFonts w:ascii="仿宋_GB2312" w:eastAsia="仿宋_GB2312" w:hAnsi="宋体" w:hint="eastAsia"/>
          <w:sz w:val="28"/>
          <w:szCs w:val="28"/>
        </w:rPr>
        <w:t>》、《</w:t>
      </w:r>
      <w:r w:rsidRPr="00471A3B">
        <w:rPr>
          <w:rFonts w:ascii="仿宋_GB2312" w:eastAsia="仿宋_GB2312" w:hAnsi="宋体" w:cs="黑体" w:hint="eastAsia"/>
          <w:bCs/>
          <w:sz w:val="28"/>
          <w:szCs w:val="28"/>
        </w:rPr>
        <w:t>涂料和颜料</w:t>
      </w:r>
      <w:r w:rsidRPr="00471A3B">
        <w:rPr>
          <w:rFonts w:ascii="仿宋_GB2312" w:eastAsia="仿宋_GB2312" w:hAnsi="宋体" w:hint="eastAsia"/>
          <w:sz w:val="28"/>
          <w:szCs w:val="28"/>
        </w:rPr>
        <w:t>工业产品质量控制和技术评价实验室</w:t>
      </w:r>
      <w:r w:rsidRPr="00471A3B">
        <w:rPr>
          <w:rFonts w:ascii="仿宋_GB2312" w:eastAsia="仿宋_GB2312" w:hAnsi="宋体" w:cs="黑体" w:hint="eastAsia"/>
          <w:bCs/>
          <w:sz w:val="28"/>
          <w:szCs w:val="28"/>
        </w:rPr>
        <w:t>业务发展和产品质量状况分析报告</w:t>
      </w:r>
      <w:r w:rsidRPr="00471A3B">
        <w:rPr>
          <w:rFonts w:ascii="仿宋_GB2312" w:eastAsia="仿宋_GB2312" w:hAnsi="宋体" w:hint="eastAsia"/>
          <w:sz w:val="28"/>
          <w:szCs w:val="28"/>
        </w:rPr>
        <w:t>》、《</w:t>
      </w:r>
      <w:r w:rsidRPr="00471A3B">
        <w:rPr>
          <w:rFonts w:ascii="仿宋_GB2312" w:eastAsia="仿宋_GB2312" w:hAnsi="宋体" w:hint="eastAsia"/>
          <w:bCs/>
          <w:sz w:val="28"/>
          <w:szCs w:val="28"/>
        </w:rPr>
        <w:t>201</w:t>
      </w:r>
      <w:r w:rsidR="000D7F3F" w:rsidRPr="00471A3B">
        <w:rPr>
          <w:rFonts w:ascii="仿宋_GB2312" w:eastAsia="仿宋_GB2312" w:hAnsi="宋体" w:hint="eastAsia"/>
          <w:bCs/>
          <w:sz w:val="28"/>
          <w:szCs w:val="28"/>
        </w:rPr>
        <w:t>9</w:t>
      </w:r>
      <w:r w:rsidRPr="00471A3B">
        <w:rPr>
          <w:rFonts w:ascii="仿宋_GB2312" w:eastAsia="仿宋_GB2312" w:hAnsi="宋体" w:hint="eastAsia"/>
          <w:bCs/>
          <w:sz w:val="28"/>
          <w:szCs w:val="28"/>
        </w:rPr>
        <w:t>年环境标志产品认证检验工作总结</w:t>
      </w:r>
      <w:r w:rsidRPr="00471A3B">
        <w:rPr>
          <w:rFonts w:ascii="仿宋_GB2312" w:eastAsia="仿宋_GB2312" w:hAnsi="宋体" w:hint="eastAsia"/>
          <w:sz w:val="28"/>
          <w:szCs w:val="28"/>
        </w:rPr>
        <w:t>》、《全国专业标准化技术委员会年报》、《全国涂料和颜料标准化技术委员会 (TC5) 201</w:t>
      </w:r>
      <w:r w:rsidR="00E06078" w:rsidRPr="00471A3B">
        <w:rPr>
          <w:rFonts w:ascii="仿宋_GB2312" w:eastAsia="仿宋_GB2312" w:hAnsi="宋体" w:hint="eastAsia"/>
          <w:sz w:val="28"/>
          <w:szCs w:val="28"/>
        </w:rPr>
        <w:t>9</w:t>
      </w:r>
      <w:r w:rsidRPr="00471A3B">
        <w:rPr>
          <w:rFonts w:ascii="仿宋_GB2312" w:eastAsia="仿宋_GB2312" w:hAnsi="宋体" w:hint="eastAsia"/>
          <w:sz w:val="28"/>
          <w:szCs w:val="28"/>
        </w:rPr>
        <w:t>年参与国际标准化活动（ISO/TC35及其SC9、SC10、SC14和ISO/TC256）工作情况汇报》</w:t>
      </w:r>
      <w:r w:rsidRPr="00471A3B">
        <w:rPr>
          <w:rFonts w:ascii="仿宋_GB2312" w:eastAsia="仿宋_GB2312" w:hAnsi="宋体" w:hint="eastAsia"/>
          <w:bCs/>
          <w:sz w:val="28"/>
          <w:szCs w:val="28"/>
        </w:rPr>
        <w:t>等报告。</w:t>
      </w:r>
    </w:p>
    <w:p w14:paraId="5451572A" w14:textId="77777777" w:rsidR="00AB40A4" w:rsidRPr="00471A3B" w:rsidRDefault="00AB40A4" w:rsidP="00AB40A4">
      <w:pPr>
        <w:spacing w:line="480" w:lineRule="exact"/>
        <w:rPr>
          <w:rFonts w:ascii="仿宋_GB2312" w:eastAsia="仿宋_GB2312" w:hAnsi="宋体"/>
          <w:sz w:val="28"/>
          <w:szCs w:val="28"/>
        </w:rPr>
      </w:pPr>
      <w:r w:rsidRPr="00471A3B">
        <w:rPr>
          <w:rFonts w:ascii="仿宋_GB2312" w:eastAsia="仿宋_GB2312" w:hAnsi="宋体" w:hint="eastAsia"/>
          <w:sz w:val="28"/>
          <w:szCs w:val="28"/>
        </w:rPr>
        <w:t>（四）环保责任</w:t>
      </w:r>
    </w:p>
    <w:p w14:paraId="4F89C1BF" w14:textId="77777777" w:rsidR="00AB40A4" w:rsidRPr="00471A3B" w:rsidRDefault="00AB40A4" w:rsidP="00AB40A4">
      <w:pPr>
        <w:spacing w:line="480" w:lineRule="exact"/>
        <w:ind w:firstLine="555"/>
        <w:rPr>
          <w:rFonts w:ascii="仿宋_GB2312" w:eastAsia="仿宋_GB2312" w:hAnsi="宋体"/>
          <w:sz w:val="28"/>
          <w:szCs w:val="28"/>
        </w:rPr>
      </w:pPr>
      <w:r w:rsidRPr="00471A3B">
        <w:rPr>
          <w:rFonts w:ascii="仿宋_GB2312" w:eastAsia="仿宋_GB2312" w:hAnsi="宋体" w:hint="eastAsia"/>
          <w:sz w:val="28"/>
          <w:szCs w:val="28"/>
        </w:rPr>
        <w:t>中心制定了WJG-22《化学有害废弃物的处理规定》、《节能减排措施计划》等文件，详细规定了中心环境保护、节能减排的环保责任。</w:t>
      </w:r>
    </w:p>
    <w:p w14:paraId="72DA8DE8" w14:textId="77777777" w:rsidR="00AB40A4" w:rsidRPr="00471A3B" w:rsidRDefault="00AB40A4" w:rsidP="00AB40A4">
      <w:pPr>
        <w:spacing w:line="480" w:lineRule="exact"/>
        <w:ind w:firstLine="555"/>
        <w:rPr>
          <w:rFonts w:ascii="仿宋_GB2312" w:eastAsia="仿宋_GB2312" w:hAnsi="宋体"/>
          <w:sz w:val="28"/>
          <w:szCs w:val="28"/>
        </w:rPr>
      </w:pPr>
      <w:r w:rsidRPr="00471A3B">
        <w:rPr>
          <w:rFonts w:ascii="仿宋_GB2312" w:eastAsia="仿宋_GB2312" w:hAnsi="宋体" w:hint="eastAsia"/>
          <w:sz w:val="28"/>
          <w:szCs w:val="28"/>
        </w:rPr>
        <w:t>在国家大力提倡低碳经济和可持续发展的大环境下，中心以节能减排、美化环境、优质服务建设为具体举措，引导和带动员工从小事做起、从小处抓起，在日常工作和生活中大力落实贯彻“绿色生活”理念。中心各办公和试验场所做到不开无人灯，下班前应检查试验室、办公室电源和自来水是否关闭；办公室空调、电风扇等设备的使用应严格按照规定执行，长时间不用电脑时关闭显示屏；检验人员在进行检验工作时，应尽量节约水电消耗，试验结束后及时关闭设备，防止设备空转浪费水电；对于烘箱等耗能较大设备的使用，各检验室加强协调，试验条件相同的尽量集中使用。</w:t>
      </w:r>
    </w:p>
    <w:p w14:paraId="4582EF19" w14:textId="77777777" w:rsidR="00AB40A4" w:rsidRPr="00471A3B" w:rsidRDefault="00AB40A4" w:rsidP="00AB40A4">
      <w:pPr>
        <w:snapToGrid w:val="0"/>
        <w:spacing w:line="480" w:lineRule="exact"/>
        <w:ind w:firstLineChars="200" w:firstLine="547"/>
        <w:textAlignment w:val="baseline"/>
        <w:rPr>
          <w:rFonts w:ascii="仿宋_GB2312" w:eastAsia="仿宋_GB2312" w:hAnsi="宋体"/>
          <w:sz w:val="28"/>
          <w:szCs w:val="28"/>
        </w:rPr>
      </w:pPr>
      <w:r w:rsidRPr="00471A3B">
        <w:rPr>
          <w:rFonts w:ascii="仿宋_GB2312" w:eastAsia="仿宋_GB2312" w:hAnsi="宋体" w:hint="eastAsia"/>
          <w:sz w:val="28"/>
          <w:szCs w:val="28"/>
        </w:rPr>
        <w:t>中心注意在检测过程中尽量减少三废排放，特别是固体废弃物中危险废弃物的产生量，同时严格按照规定对三废进行收集、储存、处理和排放，将达标排放作为最基本要求。对于自行处理的三废，中心严控化验关，确保达</w:t>
      </w:r>
      <w:r w:rsidRPr="00471A3B">
        <w:rPr>
          <w:rFonts w:ascii="仿宋_GB2312" w:eastAsia="仿宋_GB2312" w:hAnsi="宋体" w:hint="eastAsia"/>
          <w:sz w:val="28"/>
          <w:szCs w:val="28"/>
        </w:rPr>
        <w:lastRenderedPageBreak/>
        <w:t>标排放；对于委托承包商处理的，中心严把承包商的资质要求，废弃物分类集中后交承包商进行处理。</w:t>
      </w:r>
    </w:p>
    <w:p w14:paraId="4B1B68A0" w14:textId="77777777" w:rsidR="00AB40A4" w:rsidRPr="00471A3B" w:rsidRDefault="00AB40A4" w:rsidP="00AB40A4">
      <w:pPr>
        <w:spacing w:line="480" w:lineRule="exact"/>
        <w:rPr>
          <w:rFonts w:ascii="仿宋_GB2312" w:eastAsia="仿宋_GB2312" w:hAnsi="宋体"/>
          <w:b/>
          <w:sz w:val="28"/>
          <w:szCs w:val="28"/>
        </w:rPr>
      </w:pPr>
      <w:r w:rsidRPr="00471A3B">
        <w:rPr>
          <w:rFonts w:ascii="仿宋_GB2312" w:eastAsia="仿宋_GB2312" w:hAnsi="宋体" w:hint="eastAsia"/>
          <w:b/>
          <w:sz w:val="28"/>
          <w:szCs w:val="28"/>
        </w:rPr>
        <w:t>五、结语</w:t>
      </w:r>
    </w:p>
    <w:p w14:paraId="75899418" w14:textId="77777777" w:rsidR="00AB40A4" w:rsidRPr="00471A3B" w:rsidRDefault="00AB40A4" w:rsidP="00AB40A4">
      <w:pPr>
        <w:spacing w:line="480" w:lineRule="exact"/>
        <w:rPr>
          <w:rFonts w:ascii="仿宋_GB2312" w:eastAsia="仿宋_GB2312"/>
          <w:sz w:val="28"/>
          <w:szCs w:val="28"/>
        </w:rPr>
      </w:pPr>
      <w:r w:rsidRPr="00471A3B">
        <w:rPr>
          <w:rFonts w:ascii="仿宋_GB2312" w:eastAsia="仿宋_GB2312" w:hAnsi="宋体" w:hint="eastAsia"/>
          <w:b/>
          <w:sz w:val="28"/>
          <w:szCs w:val="28"/>
        </w:rPr>
        <w:t xml:space="preserve">  </w:t>
      </w:r>
      <w:r w:rsidRPr="00471A3B">
        <w:rPr>
          <w:rFonts w:ascii="仿宋_GB2312" w:eastAsia="仿宋_GB2312" w:hAnsi="宋体" w:hint="eastAsia"/>
          <w:sz w:val="28"/>
          <w:szCs w:val="28"/>
        </w:rPr>
        <w:t xml:space="preserve"> 中心认同履行社会责任是国家产品质检中心的重要义务，中心将</w:t>
      </w:r>
      <w:r w:rsidRPr="00471A3B">
        <w:rPr>
          <w:rFonts w:ascii="仿宋_GB2312" w:eastAsia="仿宋_GB2312" w:hint="eastAsia"/>
          <w:sz w:val="28"/>
          <w:szCs w:val="28"/>
        </w:rPr>
        <w:t>通过探索建立完善履行社会责任管理体系，进一步做好各部门职责与</w:t>
      </w:r>
      <w:r w:rsidRPr="00471A3B">
        <w:rPr>
          <w:rFonts w:ascii="仿宋_GB2312" w:eastAsia="仿宋_GB2312" w:hAnsi="宋体" w:hint="eastAsia"/>
          <w:sz w:val="28"/>
          <w:szCs w:val="28"/>
        </w:rPr>
        <w:t>履行社会责任的</w:t>
      </w:r>
      <w:r w:rsidRPr="00471A3B">
        <w:rPr>
          <w:rFonts w:ascii="仿宋_GB2312" w:eastAsia="仿宋_GB2312" w:hint="eastAsia"/>
          <w:sz w:val="28"/>
          <w:szCs w:val="28"/>
        </w:rPr>
        <w:t>对接，积累相关经验，持续完善中心的履行社会责任管理制度。</w:t>
      </w:r>
    </w:p>
    <w:p w14:paraId="3A0351FB" w14:textId="7A2E7BD7" w:rsidR="00AB40A4" w:rsidRPr="00471A3B" w:rsidRDefault="00AB40A4" w:rsidP="00AB40A4">
      <w:pPr>
        <w:spacing w:line="480" w:lineRule="exact"/>
        <w:ind w:firstLineChars="200" w:firstLine="547"/>
        <w:rPr>
          <w:rFonts w:ascii="仿宋_GB2312" w:eastAsia="仿宋_GB2312" w:hAnsi="宋体"/>
          <w:sz w:val="28"/>
          <w:szCs w:val="28"/>
        </w:rPr>
      </w:pPr>
      <w:r w:rsidRPr="00471A3B">
        <w:rPr>
          <w:rFonts w:ascii="仿宋_GB2312" w:eastAsia="仿宋_GB2312" w:hAnsi="宋体" w:hint="eastAsia"/>
          <w:sz w:val="28"/>
          <w:szCs w:val="28"/>
        </w:rPr>
        <w:t>20</w:t>
      </w:r>
      <w:r w:rsidR="007170F0" w:rsidRPr="00471A3B">
        <w:rPr>
          <w:rFonts w:ascii="仿宋_GB2312" w:eastAsia="仿宋_GB2312" w:hAnsi="宋体" w:hint="eastAsia"/>
          <w:sz w:val="28"/>
          <w:szCs w:val="28"/>
        </w:rPr>
        <w:t>20</w:t>
      </w:r>
      <w:r w:rsidRPr="00471A3B">
        <w:rPr>
          <w:rFonts w:ascii="仿宋_GB2312" w:eastAsia="仿宋_GB2312" w:hAnsi="宋体" w:hint="eastAsia"/>
          <w:sz w:val="28"/>
          <w:szCs w:val="28"/>
        </w:rPr>
        <w:t>年中心将积极履行应该承担的社会责任，重点做好以下工作：</w:t>
      </w:r>
    </w:p>
    <w:p w14:paraId="2C6CEE5D" w14:textId="77777777" w:rsidR="00AB40A4" w:rsidRPr="00471A3B" w:rsidRDefault="00AB40A4" w:rsidP="00AB40A4">
      <w:pPr>
        <w:numPr>
          <w:ilvl w:val="0"/>
          <w:numId w:val="2"/>
        </w:numPr>
        <w:spacing w:line="480" w:lineRule="exact"/>
        <w:rPr>
          <w:rFonts w:ascii="仿宋_GB2312" w:eastAsia="仿宋_GB2312" w:hAnsi="宋体" w:cs="宋体"/>
          <w:kern w:val="0"/>
          <w:sz w:val="28"/>
          <w:szCs w:val="28"/>
        </w:rPr>
      </w:pPr>
      <w:r w:rsidRPr="00471A3B">
        <w:rPr>
          <w:rFonts w:ascii="仿宋_GB2312" w:eastAsia="仿宋_GB2312" w:hAnsi="宋体" w:hint="eastAsia"/>
          <w:sz w:val="28"/>
          <w:szCs w:val="28"/>
        </w:rPr>
        <w:t>继续完善中心的</w:t>
      </w:r>
      <w:r w:rsidRPr="00471A3B">
        <w:rPr>
          <w:rFonts w:ascii="仿宋_GB2312" w:eastAsia="仿宋_GB2312" w:hAnsi="宋体" w:cs="宋体" w:hint="eastAsia"/>
          <w:kern w:val="0"/>
          <w:sz w:val="28"/>
          <w:szCs w:val="28"/>
        </w:rPr>
        <w:t>《社会责任管理制度》；</w:t>
      </w:r>
    </w:p>
    <w:p w14:paraId="6A013A01" w14:textId="77777777" w:rsidR="00AB40A4" w:rsidRPr="00471A3B" w:rsidRDefault="00AB40A4" w:rsidP="00AB40A4">
      <w:pPr>
        <w:numPr>
          <w:ilvl w:val="0"/>
          <w:numId w:val="2"/>
        </w:numPr>
        <w:spacing w:line="480" w:lineRule="exact"/>
        <w:rPr>
          <w:rFonts w:ascii="仿宋_GB2312" w:eastAsia="仿宋_GB2312" w:hAnsi="宋体"/>
          <w:sz w:val="28"/>
          <w:szCs w:val="28"/>
        </w:rPr>
      </w:pPr>
      <w:r w:rsidRPr="00471A3B">
        <w:rPr>
          <w:rFonts w:ascii="仿宋_GB2312" w:eastAsia="仿宋_GB2312" w:hAnsi="宋体" w:cs="宋体" w:hint="eastAsia"/>
          <w:kern w:val="0"/>
          <w:sz w:val="28"/>
          <w:szCs w:val="28"/>
        </w:rPr>
        <w:t>继续参加各级部门组织的社会公益活动；</w:t>
      </w:r>
    </w:p>
    <w:p w14:paraId="4C1B187F" w14:textId="77777777" w:rsidR="00AB40A4" w:rsidRPr="00471A3B" w:rsidRDefault="00AB40A4" w:rsidP="00AB40A4">
      <w:pPr>
        <w:numPr>
          <w:ilvl w:val="0"/>
          <w:numId w:val="2"/>
        </w:numPr>
        <w:spacing w:line="480" w:lineRule="exact"/>
        <w:rPr>
          <w:rFonts w:ascii="仿宋_GB2312" w:eastAsia="仿宋_GB2312" w:hAnsi="宋体"/>
          <w:sz w:val="28"/>
          <w:szCs w:val="28"/>
        </w:rPr>
      </w:pPr>
      <w:r w:rsidRPr="00471A3B">
        <w:rPr>
          <w:rFonts w:ascii="仿宋_GB2312" w:eastAsia="仿宋_GB2312" w:hint="eastAsia"/>
          <w:sz w:val="28"/>
          <w:szCs w:val="28"/>
        </w:rPr>
        <w:t>继续配合各级部门完成相关涂料产品的质量状况调查和分析。</w:t>
      </w:r>
    </w:p>
    <w:p w14:paraId="46879BB3" w14:textId="77777777" w:rsidR="00AB40A4" w:rsidRPr="00471A3B" w:rsidRDefault="00AB40A4" w:rsidP="00AB40A4">
      <w:pPr>
        <w:numPr>
          <w:ilvl w:val="0"/>
          <w:numId w:val="2"/>
        </w:numPr>
        <w:spacing w:line="480" w:lineRule="exact"/>
        <w:rPr>
          <w:rFonts w:ascii="仿宋_GB2312" w:eastAsia="仿宋_GB2312" w:hAnsi="宋体"/>
          <w:sz w:val="28"/>
          <w:szCs w:val="28"/>
        </w:rPr>
      </w:pPr>
      <w:r w:rsidRPr="00471A3B">
        <w:rPr>
          <w:rFonts w:ascii="仿宋_GB2312" w:eastAsia="仿宋_GB2312" w:hAnsi="宋体" w:hint="eastAsia"/>
          <w:sz w:val="28"/>
          <w:szCs w:val="28"/>
        </w:rPr>
        <w:t>按照《收集涂料领域相关信息并定期报告制度》开展相关工作，在检测工作中发现重大质量风险和隐患，及时向有关部门汇报。</w:t>
      </w:r>
    </w:p>
    <w:p w14:paraId="5B6CFA84" w14:textId="77777777" w:rsidR="00AB40A4" w:rsidRPr="00471A3B" w:rsidRDefault="00AB40A4" w:rsidP="00AB40A4">
      <w:pPr>
        <w:numPr>
          <w:ilvl w:val="0"/>
          <w:numId w:val="2"/>
        </w:numPr>
        <w:spacing w:line="480" w:lineRule="exact"/>
        <w:rPr>
          <w:rFonts w:ascii="仿宋_GB2312" w:eastAsia="仿宋_GB2312"/>
          <w:sz w:val="28"/>
          <w:szCs w:val="28"/>
        </w:rPr>
      </w:pPr>
      <w:r w:rsidRPr="00471A3B">
        <w:rPr>
          <w:rFonts w:ascii="仿宋_GB2312" w:eastAsia="仿宋_GB2312" w:hint="eastAsia"/>
          <w:sz w:val="28"/>
          <w:szCs w:val="28"/>
        </w:rPr>
        <w:t>关注员工的健康、安全，提供培训和发展机遇，维护员工的合法权益。</w:t>
      </w:r>
    </w:p>
    <w:p w14:paraId="7ED387A5" w14:textId="77777777" w:rsidR="00AB40A4" w:rsidRPr="00471A3B" w:rsidRDefault="00AB40A4" w:rsidP="00AB40A4">
      <w:pPr>
        <w:numPr>
          <w:ilvl w:val="0"/>
          <w:numId w:val="2"/>
        </w:numPr>
        <w:spacing w:line="480" w:lineRule="exact"/>
        <w:rPr>
          <w:rFonts w:ascii="仿宋_GB2312" w:eastAsia="仿宋_GB2312"/>
          <w:sz w:val="28"/>
          <w:szCs w:val="28"/>
        </w:rPr>
      </w:pPr>
      <w:r w:rsidRPr="00471A3B">
        <w:rPr>
          <w:rFonts w:ascii="仿宋_GB2312" w:eastAsia="仿宋_GB2312" w:hint="eastAsia"/>
          <w:sz w:val="28"/>
          <w:szCs w:val="28"/>
        </w:rPr>
        <w:t>做好检测活动过程中的三废处理工作，研究改进部分检测技术，在保证数据准确的前提下，尽量减少检测过程中的能源、试剂、溶剂等消耗。</w:t>
      </w:r>
    </w:p>
    <w:p w14:paraId="1407C226" w14:textId="77777777" w:rsidR="00AB40A4" w:rsidRPr="00471A3B" w:rsidRDefault="00AB40A4" w:rsidP="00AB40A4">
      <w:pPr>
        <w:spacing w:line="480" w:lineRule="exact"/>
        <w:ind w:left="435"/>
        <w:rPr>
          <w:rFonts w:ascii="仿宋_GB2312" w:eastAsia="仿宋_GB2312"/>
          <w:sz w:val="28"/>
          <w:szCs w:val="28"/>
        </w:rPr>
      </w:pPr>
      <w:r w:rsidRPr="00471A3B">
        <w:rPr>
          <w:rFonts w:ascii="仿宋_GB2312" w:eastAsia="仿宋_GB2312" w:hint="eastAsia"/>
          <w:sz w:val="28"/>
          <w:szCs w:val="28"/>
        </w:rPr>
        <w:t xml:space="preserve">                                国家涂料质量监督检验中心</w:t>
      </w:r>
    </w:p>
    <w:p w14:paraId="08AFF35D" w14:textId="36197143" w:rsidR="00AB40A4" w:rsidRPr="00471A3B" w:rsidRDefault="00AB40A4" w:rsidP="00AB40A4">
      <w:pPr>
        <w:spacing w:line="480" w:lineRule="exact"/>
        <w:ind w:left="435"/>
        <w:rPr>
          <w:rFonts w:ascii="仿宋_GB2312" w:eastAsia="仿宋_GB2312"/>
          <w:sz w:val="28"/>
          <w:szCs w:val="28"/>
        </w:rPr>
      </w:pPr>
      <w:r w:rsidRPr="00471A3B">
        <w:rPr>
          <w:rFonts w:ascii="仿宋_GB2312" w:eastAsia="仿宋_GB2312" w:hint="eastAsia"/>
          <w:sz w:val="28"/>
          <w:szCs w:val="28"/>
        </w:rPr>
        <w:t xml:space="preserve">                                     20</w:t>
      </w:r>
      <w:r w:rsidR="007170F0" w:rsidRPr="00471A3B">
        <w:rPr>
          <w:rFonts w:ascii="仿宋_GB2312" w:eastAsia="仿宋_GB2312" w:hint="eastAsia"/>
          <w:sz w:val="28"/>
          <w:szCs w:val="28"/>
        </w:rPr>
        <w:t>20</w:t>
      </w:r>
      <w:r w:rsidRPr="00471A3B">
        <w:rPr>
          <w:rFonts w:ascii="仿宋_GB2312" w:eastAsia="仿宋_GB2312" w:hint="eastAsia"/>
          <w:sz w:val="28"/>
          <w:szCs w:val="28"/>
        </w:rPr>
        <w:t>年1月</w:t>
      </w:r>
      <w:r w:rsidR="007170F0" w:rsidRPr="00471A3B">
        <w:rPr>
          <w:rFonts w:ascii="仿宋_GB2312" w:eastAsia="仿宋_GB2312" w:hint="eastAsia"/>
          <w:sz w:val="28"/>
          <w:szCs w:val="28"/>
        </w:rPr>
        <w:t>15</w:t>
      </w:r>
      <w:r w:rsidRPr="00471A3B">
        <w:rPr>
          <w:rFonts w:ascii="仿宋_GB2312" w:eastAsia="仿宋_GB2312" w:hint="eastAsia"/>
          <w:sz w:val="28"/>
          <w:szCs w:val="28"/>
        </w:rPr>
        <w:t>日</w:t>
      </w:r>
    </w:p>
    <w:p w14:paraId="6117FC2B" w14:textId="77777777" w:rsidR="00AB40A4" w:rsidRPr="00471A3B" w:rsidRDefault="00AB40A4" w:rsidP="00AB40A4">
      <w:pPr>
        <w:spacing w:line="480" w:lineRule="exact"/>
        <w:ind w:left="435"/>
        <w:rPr>
          <w:rFonts w:ascii="仿宋_GB2312" w:eastAsia="仿宋_GB2312"/>
          <w:sz w:val="28"/>
          <w:szCs w:val="28"/>
        </w:rPr>
      </w:pPr>
      <w:r w:rsidRPr="00471A3B">
        <w:rPr>
          <w:rFonts w:ascii="仿宋_GB2312" w:eastAsia="仿宋_GB2312" w:hint="eastAsia"/>
          <w:sz w:val="28"/>
          <w:szCs w:val="28"/>
        </w:rPr>
        <w:t>报告反馈联系方式：</w:t>
      </w:r>
    </w:p>
    <w:p w14:paraId="7031DF1A" w14:textId="77777777" w:rsidR="00AB40A4" w:rsidRPr="00471A3B" w:rsidRDefault="00AB40A4" w:rsidP="00AB40A4">
      <w:pPr>
        <w:spacing w:line="480" w:lineRule="exact"/>
        <w:ind w:left="435"/>
        <w:rPr>
          <w:rFonts w:ascii="仿宋_GB2312" w:eastAsia="仿宋_GB2312"/>
          <w:sz w:val="28"/>
          <w:szCs w:val="28"/>
        </w:rPr>
      </w:pPr>
      <w:r w:rsidRPr="00471A3B">
        <w:rPr>
          <w:rFonts w:ascii="仿宋_GB2312" w:eastAsia="仿宋_GB2312" w:hint="eastAsia"/>
          <w:sz w:val="28"/>
          <w:szCs w:val="28"/>
        </w:rPr>
        <w:t>联系人：苏春海</w:t>
      </w:r>
    </w:p>
    <w:p w14:paraId="4448CE59" w14:textId="77777777" w:rsidR="00AB40A4" w:rsidRPr="00471A3B" w:rsidRDefault="00AB40A4" w:rsidP="00AB40A4">
      <w:pPr>
        <w:spacing w:line="480" w:lineRule="exact"/>
        <w:ind w:left="435"/>
        <w:rPr>
          <w:rFonts w:ascii="仿宋_GB2312" w:eastAsia="仿宋_GB2312"/>
          <w:sz w:val="28"/>
          <w:szCs w:val="28"/>
        </w:rPr>
      </w:pPr>
      <w:r w:rsidRPr="00471A3B">
        <w:rPr>
          <w:rFonts w:ascii="仿宋_GB2312" w:eastAsia="仿宋_GB2312" w:hint="eastAsia"/>
          <w:sz w:val="28"/>
          <w:szCs w:val="28"/>
        </w:rPr>
        <w:t>联系电话：0519-83299369</w:t>
      </w:r>
    </w:p>
    <w:p w14:paraId="3821075F" w14:textId="6011CBAE" w:rsidR="00AB40A4" w:rsidRPr="00471A3B" w:rsidRDefault="00AB40A4" w:rsidP="00AB40A4">
      <w:pPr>
        <w:spacing w:line="480" w:lineRule="exact"/>
        <w:ind w:left="435"/>
        <w:rPr>
          <w:rFonts w:ascii="仿宋_GB2312" w:eastAsia="仿宋_GB2312"/>
          <w:sz w:val="28"/>
          <w:szCs w:val="28"/>
        </w:rPr>
      </w:pPr>
      <w:r w:rsidRPr="00471A3B">
        <w:rPr>
          <w:rFonts w:ascii="仿宋_GB2312" w:eastAsia="仿宋_GB2312" w:hint="eastAsia"/>
          <w:sz w:val="28"/>
          <w:szCs w:val="28"/>
        </w:rPr>
        <w:t>电子邮件：</w:t>
      </w:r>
      <w:r w:rsidRPr="00471A3B">
        <w:rPr>
          <w:sz w:val="28"/>
          <w:szCs w:val="28"/>
        </w:rPr>
        <w:t>schunhai@sohu.com</w:t>
      </w:r>
    </w:p>
    <w:p w14:paraId="66249596" w14:textId="77777777" w:rsidR="00AB40A4" w:rsidRPr="00471A3B" w:rsidRDefault="00AB40A4" w:rsidP="00AB40A4">
      <w:pPr>
        <w:spacing w:line="480" w:lineRule="exact"/>
        <w:ind w:left="435"/>
        <w:rPr>
          <w:rFonts w:ascii="仿宋_GB2312" w:eastAsia="仿宋_GB2312"/>
          <w:sz w:val="24"/>
        </w:rPr>
      </w:pPr>
      <w:r w:rsidRPr="00471A3B">
        <w:rPr>
          <w:rFonts w:ascii="仿宋_GB2312" w:eastAsia="仿宋_GB2312" w:hint="eastAsia"/>
          <w:sz w:val="28"/>
          <w:szCs w:val="28"/>
        </w:rPr>
        <w:t>地址：常州市龙江中路22号</w:t>
      </w:r>
    </w:p>
    <w:p w14:paraId="248B7FAC" w14:textId="77777777" w:rsidR="00AB40A4" w:rsidRPr="00F742A2" w:rsidRDefault="00AB40A4"/>
    <w:sectPr w:rsidR="00AB40A4" w:rsidRPr="00F742A2" w:rsidSect="00C10370">
      <w:footerReference w:type="even" r:id="rId7"/>
      <w:footerReference w:type="default" r:id="rId8"/>
      <w:pgSz w:w="11906" w:h="16838" w:code="9"/>
      <w:pgMar w:top="1985" w:right="1474" w:bottom="1361" w:left="1474" w:header="851" w:footer="1418" w:gutter="0"/>
      <w:pgNumType w:start="8"/>
      <w:cols w:space="425"/>
      <w:docGrid w:type="linesAndChars" w:linePitch="293" w:charSpace="-1313"/>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630B332" w14:textId="77777777" w:rsidR="00202373" w:rsidRDefault="00202373" w:rsidP="00953D7A">
      <w:r>
        <w:separator/>
      </w:r>
    </w:p>
  </w:endnote>
  <w:endnote w:type="continuationSeparator" w:id="0">
    <w:p w14:paraId="37B8AEF0" w14:textId="77777777" w:rsidR="00202373" w:rsidRDefault="00202373" w:rsidP="00953D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auto"/>
    <w:pitch w:val="variable"/>
    <w:sig w:usb0="800002BF" w:usb1="38CF7CFA" w:usb2="00000016" w:usb3="00000000" w:csb0="00040001" w:csb1="00000000"/>
  </w:font>
  <w:font w:name="方正小标宋简体">
    <w:altName w:val="Arial Unicode MS"/>
    <w:panose1 w:val="02010601030101010101"/>
    <w:charset w:val="86"/>
    <w:family w:val="auto"/>
    <w:pitch w:val="variable"/>
    <w:sig w:usb0="00000001" w:usb1="080E0000" w:usb2="00000010" w:usb3="00000000" w:csb0="00040000" w:csb1="00000000"/>
  </w:font>
  <w:font w:name="楷体_GB2312">
    <w:altName w:val="楷体"/>
    <w:panose1 w:val="02010609030101010101"/>
    <w:charset w:val="86"/>
    <w:family w:val="modern"/>
    <w:pitch w:val="fixed"/>
    <w:sig w:usb0="00000001" w:usb1="080E0000" w:usb2="00000010" w:usb3="00000000" w:csb0="00040000" w:csb1="00000000"/>
  </w:font>
  <w:font w:name="仿宋_GB2312">
    <w:altName w:val="仿宋"/>
    <w:panose1 w:val="02010609030101010101"/>
    <w:charset w:val="86"/>
    <w:family w:val="modern"/>
    <w:pitch w:val="fixed"/>
    <w:sig w:usb0="00000001" w:usb1="080E0000" w:usb2="00000010" w:usb3="00000000" w:csb0="00040000" w:csb1="00000000"/>
  </w:font>
  <w:font w:name="方正仿宋简体">
    <w:altName w:val="Arial Unicode MS"/>
    <w:panose1 w:val="02010601030101010101"/>
    <w:charset w:val="86"/>
    <w:family w:val="auto"/>
    <w:pitch w:val="variable"/>
    <w:sig w:usb0="00000001" w:usb1="080E0000" w:usb2="00000010" w:usb3="00000000" w:csb0="00040000" w:csb1="00000000"/>
  </w:font>
  <w:font w:name="华文仿宋">
    <w:panose1 w:val="02010600040101010101"/>
    <w:charset w:val="86"/>
    <w:family w:val="auto"/>
    <w:pitch w:val="variable"/>
    <w:sig w:usb0="00000287" w:usb1="080F0000" w:usb2="00000010" w:usb3="00000000" w:csb0="0004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7F7E240" w14:textId="77777777" w:rsidR="00952D68" w:rsidRPr="00952D68" w:rsidRDefault="00952D68" w:rsidP="00C10370">
    <w:pPr>
      <w:pStyle w:val="a4"/>
      <w:ind w:leftChars="150" w:left="315" w:rightChars="150" w:right="315"/>
      <w:rPr>
        <w:rFonts w:ascii="宋体" w:hAnsi="宋体"/>
        <w:sz w:val="28"/>
        <w:szCs w:val="28"/>
      </w:rPr>
    </w:pPr>
    <w:r w:rsidRPr="00952D68">
      <w:rPr>
        <w:rFonts w:ascii="宋体" w:hAnsi="宋体" w:hint="eastAsia"/>
        <w:sz w:val="28"/>
        <w:szCs w:val="28"/>
      </w:rPr>
      <w:t xml:space="preserve">— </w:t>
    </w:r>
    <w:r w:rsidR="00E504A7" w:rsidRPr="00952D68">
      <w:rPr>
        <w:rFonts w:ascii="宋体" w:hAnsi="宋体"/>
        <w:sz w:val="28"/>
        <w:szCs w:val="28"/>
      </w:rPr>
      <w:fldChar w:fldCharType="begin"/>
    </w:r>
    <w:r w:rsidRPr="00952D68">
      <w:rPr>
        <w:rFonts w:ascii="宋体" w:hAnsi="宋体"/>
        <w:sz w:val="28"/>
        <w:szCs w:val="28"/>
      </w:rPr>
      <w:instrText xml:space="preserve"> PAGE   \* MERGEFORMAT </w:instrText>
    </w:r>
    <w:r w:rsidR="00E504A7" w:rsidRPr="00952D68">
      <w:rPr>
        <w:rFonts w:ascii="宋体" w:hAnsi="宋体"/>
        <w:sz w:val="28"/>
        <w:szCs w:val="28"/>
      </w:rPr>
      <w:fldChar w:fldCharType="separate"/>
    </w:r>
    <w:r w:rsidR="00471BC2" w:rsidRPr="00471BC2">
      <w:rPr>
        <w:rFonts w:ascii="宋体" w:hAnsi="宋体"/>
        <w:noProof/>
        <w:sz w:val="28"/>
        <w:szCs w:val="28"/>
        <w:lang w:val="zh-CN"/>
      </w:rPr>
      <w:t>12</w:t>
    </w:r>
    <w:r w:rsidR="00E504A7" w:rsidRPr="00952D68">
      <w:rPr>
        <w:rFonts w:ascii="宋体" w:hAnsi="宋体"/>
        <w:sz w:val="28"/>
        <w:szCs w:val="28"/>
      </w:rPr>
      <w:fldChar w:fldCharType="end"/>
    </w:r>
    <w:r w:rsidRPr="00952D68">
      <w:rPr>
        <w:rFonts w:ascii="宋体" w:hAnsi="宋体" w:hint="eastAsia"/>
        <w:sz w:val="28"/>
        <w:szCs w:val="28"/>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6A8F7DA" w14:textId="77777777" w:rsidR="00952D68" w:rsidRPr="00952D68" w:rsidRDefault="00952D68" w:rsidP="00C10370">
    <w:pPr>
      <w:pStyle w:val="a4"/>
      <w:tabs>
        <w:tab w:val="clear" w:pos="8306"/>
        <w:tab w:val="right" w:pos="8021"/>
      </w:tabs>
      <w:ind w:leftChars="150" w:left="315" w:rightChars="150" w:right="315"/>
      <w:jc w:val="right"/>
      <w:rPr>
        <w:rFonts w:ascii="宋体" w:hAnsi="宋体"/>
        <w:sz w:val="28"/>
        <w:szCs w:val="28"/>
      </w:rPr>
    </w:pPr>
    <w:r w:rsidRPr="00952D68">
      <w:rPr>
        <w:rFonts w:ascii="宋体" w:hAnsi="宋体" w:hint="eastAsia"/>
        <w:sz w:val="28"/>
        <w:szCs w:val="28"/>
      </w:rPr>
      <w:t xml:space="preserve">— </w:t>
    </w:r>
    <w:r w:rsidR="00E504A7" w:rsidRPr="00952D68">
      <w:rPr>
        <w:rFonts w:ascii="宋体" w:hAnsi="宋体"/>
        <w:sz w:val="28"/>
        <w:szCs w:val="28"/>
      </w:rPr>
      <w:fldChar w:fldCharType="begin"/>
    </w:r>
    <w:r w:rsidRPr="00952D68">
      <w:rPr>
        <w:rFonts w:ascii="宋体" w:hAnsi="宋体"/>
        <w:sz w:val="28"/>
        <w:szCs w:val="28"/>
      </w:rPr>
      <w:instrText xml:space="preserve"> PAGE   \* MERGEFORMAT </w:instrText>
    </w:r>
    <w:r w:rsidR="00E504A7" w:rsidRPr="00952D68">
      <w:rPr>
        <w:rFonts w:ascii="宋体" w:hAnsi="宋体"/>
        <w:sz w:val="28"/>
        <w:szCs w:val="28"/>
      </w:rPr>
      <w:fldChar w:fldCharType="separate"/>
    </w:r>
    <w:r w:rsidR="00471BC2" w:rsidRPr="00471BC2">
      <w:rPr>
        <w:rFonts w:ascii="宋体" w:hAnsi="宋体"/>
        <w:noProof/>
        <w:sz w:val="28"/>
        <w:szCs w:val="28"/>
        <w:lang w:val="zh-CN"/>
      </w:rPr>
      <w:t>11</w:t>
    </w:r>
    <w:r w:rsidR="00E504A7" w:rsidRPr="00952D68">
      <w:rPr>
        <w:rFonts w:ascii="宋体" w:hAnsi="宋体"/>
        <w:sz w:val="28"/>
        <w:szCs w:val="28"/>
      </w:rPr>
      <w:fldChar w:fldCharType="end"/>
    </w:r>
    <w:r w:rsidRPr="00952D68">
      <w:rPr>
        <w:rFonts w:ascii="宋体" w:hAnsi="宋体" w:hint="eastAsia"/>
        <w:sz w:val="28"/>
        <w:szCs w:val="28"/>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1312560" w14:textId="77777777" w:rsidR="00202373" w:rsidRDefault="00202373" w:rsidP="00953D7A">
      <w:r>
        <w:separator/>
      </w:r>
    </w:p>
  </w:footnote>
  <w:footnote w:type="continuationSeparator" w:id="0">
    <w:p w14:paraId="6EEDD8E7" w14:textId="77777777" w:rsidR="00202373" w:rsidRDefault="00202373" w:rsidP="00953D7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B515CF9"/>
    <w:multiLevelType w:val="hybridMultilevel"/>
    <w:tmpl w:val="061CD1A2"/>
    <w:lvl w:ilvl="0" w:tplc="8D044C14">
      <w:start w:val="1"/>
      <w:numFmt w:val="decimal"/>
      <w:lvlText w:val="（%1）"/>
      <w:lvlJc w:val="left"/>
      <w:pPr>
        <w:tabs>
          <w:tab w:val="num" w:pos="720"/>
        </w:tabs>
        <w:ind w:left="720" w:hanging="720"/>
      </w:pPr>
    </w:lvl>
    <w:lvl w:ilvl="1" w:tplc="04090019">
      <w:start w:val="1"/>
      <w:numFmt w:val="lowerLetter"/>
      <w:lvlText w:val="%2)"/>
      <w:lvlJc w:val="left"/>
      <w:pPr>
        <w:tabs>
          <w:tab w:val="num" w:pos="840"/>
        </w:tabs>
        <w:ind w:left="840" w:hanging="420"/>
      </w:pPr>
    </w:lvl>
    <w:lvl w:ilvl="2" w:tplc="0409001B">
      <w:start w:val="1"/>
      <w:numFmt w:val="lowerRoman"/>
      <w:lvlText w:val="%3."/>
      <w:lvlJc w:val="right"/>
      <w:pPr>
        <w:tabs>
          <w:tab w:val="num" w:pos="1260"/>
        </w:tabs>
        <w:ind w:left="1260" w:hanging="420"/>
      </w:pPr>
    </w:lvl>
    <w:lvl w:ilvl="3" w:tplc="0409000F">
      <w:start w:val="1"/>
      <w:numFmt w:val="decimal"/>
      <w:lvlText w:val="%4."/>
      <w:lvlJc w:val="left"/>
      <w:pPr>
        <w:tabs>
          <w:tab w:val="num" w:pos="1680"/>
        </w:tabs>
        <w:ind w:left="1680" w:hanging="420"/>
      </w:pPr>
    </w:lvl>
    <w:lvl w:ilvl="4" w:tplc="04090019">
      <w:start w:val="1"/>
      <w:numFmt w:val="lowerLetter"/>
      <w:lvlText w:val="%5)"/>
      <w:lvlJc w:val="left"/>
      <w:pPr>
        <w:tabs>
          <w:tab w:val="num" w:pos="2100"/>
        </w:tabs>
        <w:ind w:left="2100" w:hanging="420"/>
      </w:pPr>
    </w:lvl>
    <w:lvl w:ilvl="5" w:tplc="0409001B">
      <w:start w:val="1"/>
      <w:numFmt w:val="lowerRoman"/>
      <w:lvlText w:val="%6."/>
      <w:lvlJc w:val="right"/>
      <w:pPr>
        <w:tabs>
          <w:tab w:val="num" w:pos="2520"/>
        </w:tabs>
        <w:ind w:left="2520" w:hanging="420"/>
      </w:pPr>
    </w:lvl>
    <w:lvl w:ilvl="6" w:tplc="0409000F">
      <w:start w:val="1"/>
      <w:numFmt w:val="decimal"/>
      <w:lvlText w:val="%7."/>
      <w:lvlJc w:val="left"/>
      <w:pPr>
        <w:tabs>
          <w:tab w:val="num" w:pos="2940"/>
        </w:tabs>
        <w:ind w:left="2940" w:hanging="420"/>
      </w:pPr>
    </w:lvl>
    <w:lvl w:ilvl="7" w:tplc="04090019">
      <w:start w:val="1"/>
      <w:numFmt w:val="lowerLetter"/>
      <w:lvlText w:val="%8)"/>
      <w:lvlJc w:val="left"/>
      <w:pPr>
        <w:tabs>
          <w:tab w:val="num" w:pos="3360"/>
        </w:tabs>
        <w:ind w:left="3360" w:hanging="420"/>
      </w:pPr>
    </w:lvl>
    <w:lvl w:ilvl="8" w:tplc="0409001B">
      <w:start w:val="1"/>
      <w:numFmt w:val="lowerRoman"/>
      <w:lvlText w:val="%9."/>
      <w:lvlJc w:val="right"/>
      <w:pPr>
        <w:tabs>
          <w:tab w:val="num" w:pos="3780"/>
        </w:tabs>
        <w:ind w:left="3780" w:hanging="420"/>
      </w:pPr>
    </w:lvl>
  </w:abstractNum>
  <w:abstractNum w:abstractNumId="1">
    <w:nsid w:val="4DC66A07"/>
    <w:multiLevelType w:val="hybridMultilevel"/>
    <w:tmpl w:val="E744A68C"/>
    <w:lvl w:ilvl="0" w:tplc="FF027940">
      <w:start w:val="1"/>
      <w:numFmt w:val="decimal"/>
      <w:lvlText w:val="（%1）"/>
      <w:lvlJc w:val="left"/>
      <w:pPr>
        <w:tabs>
          <w:tab w:val="num" w:pos="1155"/>
        </w:tabs>
        <w:ind w:left="1155" w:hanging="720"/>
      </w:pPr>
      <w:rPr>
        <w:rFonts w:cs="Times New Roman"/>
      </w:rPr>
    </w:lvl>
    <w:lvl w:ilvl="1" w:tplc="04090019">
      <w:start w:val="1"/>
      <w:numFmt w:val="lowerLetter"/>
      <w:lvlText w:val="%2)"/>
      <w:lvlJc w:val="left"/>
      <w:pPr>
        <w:tabs>
          <w:tab w:val="num" w:pos="1275"/>
        </w:tabs>
        <w:ind w:left="1275" w:hanging="420"/>
      </w:pPr>
    </w:lvl>
    <w:lvl w:ilvl="2" w:tplc="0409001B">
      <w:start w:val="1"/>
      <w:numFmt w:val="lowerRoman"/>
      <w:lvlText w:val="%3."/>
      <w:lvlJc w:val="right"/>
      <w:pPr>
        <w:tabs>
          <w:tab w:val="num" w:pos="1695"/>
        </w:tabs>
        <w:ind w:left="1695" w:hanging="420"/>
      </w:pPr>
    </w:lvl>
    <w:lvl w:ilvl="3" w:tplc="0409000F">
      <w:start w:val="1"/>
      <w:numFmt w:val="decimal"/>
      <w:lvlText w:val="%4."/>
      <w:lvlJc w:val="left"/>
      <w:pPr>
        <w:tabs>
          <w:tab w:val="num" w:pos="2115"/>
        </w:tabs>
        <w:ind w:left="2115" w:hanging="420"/>
      </w:pPr>
    </w:lvl>
    <w:lvl w:ilvl="4" w:tplc="04090019">
      <w:start w:val="1"/>
      <w:numFmt w:val="lowerLetter"/>
      <w:lvlText w:val="%5)"/>
      <w:lvlJc w:val="left"/>
      <w:pPr>
        <w:tabs>
          <w:tab w:val="num" w:pos="2535"/>
        </w:tabs>
        <w:ind w:left="2535" w:hanging="420"/>
      </w:pPr>
    </w:lvl>
    <w:lvl w:ilvl="5" w:tplc="0409001B">
      <w:start w:val="1"/>
      <w:numFmt w:val="lowerRoman"/>
      <w:lvlText w:val="%6."/>
      <w:lvlJc w:val="right"/>
      <w:pPr>
        <w:tabs>
          <w:tab w:val="num" w:pos="2955"/>
        </w:tabs>
        <w:ind w:left="2955" w:hanging="420"/>
      </w:pPr>
    </w:lvl>
    <w:lvl w:ilvl="6" w:tplc="0409000F">
      <w:start w:val="1"/>
      <w:numFmt w:val="decimal"/>
      <w:lvlText w:val="%7."/>
      <w:lvlJc w:val="left"/>
      <w:pPr>
        <w:tabs>
          <w:tab w:val="num" w:pos="3375"/>
        </w:tabs>
        <w:ind w:left="3375" w:hanging="420"/>
      </w:pPr>
    </w:lvl>
    <w:lvl w:ilvl="7" w:tplc="04090019">
      <w:start w:val="1"/>
      <w:numFmt w:val="lowerLetter"/>
      <w:lvlText w:val="%8)"/>
      <w:lvlJc w:val="left"/>
      <w:pPr>
        <w:tabs>
          <w:tab w:val="num" w:pos="3795"/>
        </w:tabs>
        <w:ind w:left="3795" w:hanging="420"/>
      </w:pPr>
    </w:lvl>
    <w:lvl w:ilvl="8" w:tplc="0409001B">
      <w:start w:val="1"/>
      <w:numFmt w:val="lowerRoman"/>
      <w:lvlText w:val="%9."/>
      <w:lvlJc w:val="right"/>
      <w:pPr>
        <w:tabs>
          <w:tab w:val="num" w:pos="4215"/>
        </w:tabs>
        <w:ind w:left="4215" w:hanging="42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bordersDoNotSurroundHeader/>
  <w:bordersDoNotSurroundFooter/>
  <w:defaultTabStop w:val="420"/>
  <w:evenAndOddHeaders/>
  <w:drawingGridHorizontalSpacing w:val="102"/>
  <w:drawingGridVerticalSpacing w:val="293"/>
  <w:displayHorizontalDrawingGridEvery w:val="0"/>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5D3156"/>
    <w:rsid w:val="000161BD"/>
    <w:rsid w:val="000208EB"/>
    <w:rsid w:val="00026D95"/>
    <w:rsid w:val="00055CC8"/>
    <w:rsid w:val="000D7F3F"/>
    <w:rsid w:val="000F11B9"/>
    <w:rsid w:val="00104066"/>
    <w:rsid w:val="0010614F"/>
    <w:rsid w:val="00114522"/>
    <w:rsid w:val="00123AA8"/>
    <w:rsid w:val="0014206A"/>
    <w:rsid w:val="001762B3"/>
    <w:rsid w:val="001A4E1C"/>
    <w:rsid w:val="001F1AB8"/>
    <w:rsid w:val="00202373"/>
    <w:rsid w:val="00203A21"/>
    <w:rsid w:val="00234B04"/>
    <w:rsid w:val="00265A8D"/>
    <w:rsid w:val="00275285"/>
    <w:rsid w:val="002A22FF"/>
    <w:rsid w:val="002C5E98"/>
    <w:rsid w:val="002D4C83"/>
    <w:rsid w:val="002F25E8"/>
    <w:rsid w:val="00331064"/>
    <w:rsid w:val="00342900"/>
    <w:rsid w:val="003754C0"/>
    <w:rsid w:val="00384EAE"/>
    <w:rsid w:val="003978E4"/>
    <w:rsid w:val="003B0106"/>
    <w:rsid w:val="00431D4B"/>
    <w:rsid w:val="0043526E"/>
    <w:rsid w:val="00435964"/>
    <w:rsid w:val="004429C4"/>
    <w:rsid w:val="004445B5"/>
    <w:rsid w:val="0046783B"/>
    <w:rsid w:val="00471A3B"/>
    <w:rsid w:val="00471BC2"/>
    <w:rsid w:val="004A0940"/>
    <w:rsid w:val="004F541C"/>
    <w:rsid w:val="005118C2"/>
    <w:rsid w:val="00512941"/>
    <w:rsid w:val="00546089"/>
    <w:rsid w:val="00552875"/>
    <w:rsid w:val="00553186"/>
    <w:rsid w:val="00565B78"/>
    <w:rsid w:val="005958F3"/>
    <w:rsid w:val="005C20C4"/>
    <w:rsid w:val="005D3156"/>
    <w:rsid w:val="005E5C7E"/>
    <w:rsid w:val="005E7C0F"/>
    <w:rsid w:val="005F00D1"/>
    <w:rsid w:val="005F5E65"/>
    <w:rsid w:val="006259D2"/>
    <w:rsid w:val="00645B1C"/>
    <w:rsid w:val="00660E45"/>
    <w:rsid w:val="0066255F"/>
    <w:rsid w:val="00665738"/>
    <w:rsid w:val="00666033"/>
    <w:rsid w:val="006A52A6"/>
    <w:rsid w:val="006D4C6B"/>
    <w:rsid w:val="006E07A1"/>
    <w:rsid w:val="006E35CB"/>
    <w:rsid w:val="00703C6E"/>
    <w:rsid w:val="007170F0"/>
    <w:rsid w:val="00744A80"/>
    <w:rsid w:val="00761A3B"/>
    <w:rsid w:val="00771D80"/>
    <w:rsid w:val="00784E26"/>
    <w:rsid w:val="007A7205"/>
    <w:rsid w:val="007C6A59"/>
    <w:rsid w:val="007D3797"/>
    <w:rsid w:val="007E3F7D"/>
    <w:rsid w:val="007F3ADE"/>
    <w:rsid w:val="00837B0B"/>
    <w:rsid w:val="008547CF"/>
    <w:rsid w:val="00856183"/>
    <w:rsid w:val="00870696"/>
    <w:rsid w:val="00890F84"/>
    <w:rsid w:val="00893F25"/>
    <w:rsid w:val="008B72B0"/>
    <w:rsid w:val="00933844"/>
    <w:rsid w:val="00952D68"/>
    <w:rsid w:val="00953D7A"/>
    <w:rsid w:val="009651A2"/>
    <w:rsid w:val="009944B5"/>
    <w:rsid w:val="00A67260"/>
    <w:rsid w:val="00A929EB"/>
    <w:rsid w:val="00AA041C"/>
    <w:rsid w:val="00AB40A4"/>
    <w:rsid w:val="00AC410E"/>
    <w:rsid w:val="00AF196B"/>
    <w:rsid w:val="00B03664"/>
    <w:rsid w:val="00B179D9"/>
    <w:rsid w:val="00B27D86"/>
    <w:rsid w:val="00B42767"/>
    <w:rsid w:val="00B5058E"/>
    <w:rsid w:val="00B52ACF"/>
    <w:rsid w:val="00B630FF"/>
    <w:rsid w:val="00B77B5D"/>
    <w:rsid w:val="00B81A75"/>
    <w:rsid w:val="00BB4D6B"/>
    <w:rsid w:val="00BC0EE8"/>
    <w:rsid w:val="00BD4267"/>
    <w:rsid w:val="00C10370"/>
    <w:rsid w:val="00C3772D"/>
    <w:rsid w:val="00C66313"/>
    <w:rsid w:val="00C81B6D"/>
    <w:rsid w:val="00C90DD4"/>
    <w:rsid w:val="00C92920"/>
    <w:rsid w:val="00C95F6D"/>
    <w:rsid w:val="00C96C1A"/>
    <w:rsid w:val="00CD24B0"/>
    <w:rsid w:val="00CE0832"/>
    <w:rsid w:val="00D46B3B"/>
    <w:rsid w:val="00D747AC"/>
    <w:rsid w:val="00D85AEB"/>
    <w:rsid w:val="00DA2158"/>
    <w:rsid w:val="00E06078"/>
    <w:rsid w:val="00E504A7"/>
    <w:rsid w:val="00EA1391"/>
    <w:rsid w:val="00EB1D7F"/>
    <w:rsid w:val="00ED09FD"/>
    <w:rsid w:val="00F03464"/>
    <w:rsid w:val="00F17372"/>
    <w:rsid w:val="00F43F37"/>
    <w:rsid w:val="00F4446B"/>
    <w:rsid w:val="00F47CE5"/>
    <w:rsid w:val="00F53162"/>
    <w:rsid w:val="00F742A2"/>
    <w:rsid w:val="00F82E9E"/>
    <w:rsid w:val="00FB5D4A"/>
    <w:rsid w:val="00FD03F6"/>
    <w:rsid w:val="00FD24DB"/>
    <w:rsid w:val="00FD3612"/>
    <w:rsid w:val="00FE026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156895C"/>
  <w15:docId w15:val="{85EDD2D4-1B62-41CE-9E64-7A38FDFC1C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D3156"/>
    <w:pPr>
      <w:widowControl w:val="0"/>
      <w:jc w:val="both"/>
    </w:pPr>
    <w:rPr>
      <w:rFonts w:ascii="Times New Roman" w:hAnsi="Times New Roman"/>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953D7A"/>
    <w:pPr>
      <w:pBdr>
        <w:bottom w:val="single" w:sz="6" w:space="1" w:color="auto"/>
      </w:pBdr>
      <w:tabs>
        <w:tab w:val="center" w:pos="4153"/>
        <w:tab w:val="right" w:pos="8306"/>
      </w:tabs>
      <w:snapToGrid w:val="0"/>
      <w:jc w:val="center"/>
    </w:pPr>
    <w:rPr>
      <w:sz w:val="18"/>
      <w:szCs w:val="18"/>
    </w:rPr>
  </w:style>
  <w:style w:type="character" w:customStyle="1" w:styleId="Char">
    <w:name w:val="页眉 Char"/>
    <w:link w:val="a3"/>
    <w:uiPriority w:val="99"/>
    <w:rsid w:val="00953D7A"/>
    <w:rPr>
      <w:rFonts w:ascii="Times New Roman" w:hAnsi="Times New Roman"/>
      <w:kern w:val="2"/>
      <w:sz w:val="18"/>
      <w:szCs w:val="18"/>
    </w:rPr>
  </w:style>
  <w:style w:type="paragraph" w:styleId="a4">
    <w:name w:val="footer"/>
    <w:basedOn w:val="a"/>
    <w:link w:val="Char0"/>
    <w:uiPriority w:val="99"/>
    <w:unhideWhenUsed/>
    <w:rsid w:val="00953D7A"/>
    <w:pPr>
      <w:tabs>
        <w:tab w:val="center" w:pos="4153"/>
        <w:tab w:val="right" w:pos="8306"/>
      </w:tabs>
      <w:snapToGrid w:val="0"/>
      <w:jc w:val="left"/>
    </w:pPr>
    <w:rPr>
      <w:sz w:val="18"/>
      <w:szCs w:val="18"/>
    </w:rPr>
  </w:style>
  <w:style w:type="character" w:customStyle="1" w:styleId="Char0">
    <w:name w:val="页脚 Char"/>
    <w:link w:val="a4"/>
    <w:uiPriority w:val="99"/>
    <w:rsid w:val="00953D7A"/>
    <w:rPr>
      <w:rFonts w:ascii="Times New Roman" w:hAnsi="Times New Roman"/>
      <w:kern w:val="2"/>
      <w:sz w:val="18"/>
      <w:szCs w:val="18"/>
    </w:rPr>
  </w:style>
  <w:style w:type="paragraph" w:styleId="a5">
    <w:name w:val="Normal (Web)"/>
    <w:basedOn w:val="a"/>
    <w:uiPriority w:val="99"/>
    <w:unhideWhenUsed/>
    <w:rsid w:val="00AB40A4"/>
    <w:pPr>
      <w:widowControl/>
      <w:spacing w:before="100" w:beforeAutospacing="1" w:after="100" w:afterAutospacing="1"/>
      <w:jc w:val="left"/>
    </w:pPr>
    <w:rPr>
      <w:rFonts w:ascii="宋体" w:hAnsi="宋体" w:cs="宋体"/>
      <w:kern w:val="0"/>
      <w:sz w:val="24"/>
    </w:rPr>
  </w:style>
  <w:style w:type="character" w:styleId="a6">
    <w:name w:val="Hyperlink"/>
    <w:basedOn w:val="a0"/>
    <w:uiPriority w:val="99"/>
    <w:semiHidden/>
    <w:unhideWhenUsed/>
    <w:rsid w:val="00AB40A4"/>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15085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440</TotalTime>
  <Pages>18</Pages>
  <Words>1859</Words>
  <Characters>10597</Characters>
  <Application>Microsoft Office Word</Application>
  <DocSecurity>0</DocSecurity>
  <Lines>88</Lines>
  <Paragraphs>24</Paragraphs>
  <ScaleCrop>false</ScaleCrop>
  <Company>微软中国</Company>
  <LinksUpToDate>false</LinksUpToDate>
  <CharactersWithSpaces>12432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杨慧莹</dc:creator>
  <cp:lastModifiedBy>shendu</cp:lastModifiedBy>
  <cp:revision>76</cp:revision>
  <dcterms:created xsi:type="dcterms:W3CDTF">2019-11-04T09:25:00Z</dcterms:created>
  <dcterms:modified xsi:type="dcterms:W3CDTF">2020-01-16T07:06:00Z</dcterms:modified>
</cp:coreProperties>
</file>