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330FFB">
        <w:rPr>
          <w:rFonts w:ascii="黑体" w:eastAsia="黑体" w:hAnsi="黑体" w:hint="eastAsia"/>
          <w:sz w:val="32"/>
          <w:szCs w:val="32"/>
        </w:rPr>
        <w:t>涂料中多氯联苯的测定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223" w:rsidRDefault="00235223" w:rsidP="00AC600D">
      <w:r>
        <w:separator/>
      </w:r>
    </w:p>
  </w:endnote>
  <w:endnote w:type="continuationSeparator" w:id="1">
    <w:p w:rsidR="00235223" w:rsidRDefault="00235223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223" w:rsidRDefault="00235223" w:rsidP="00AC600D">
      <w:r>
        <w:separator/>
      </w:r>
    </w:p>
  </w:footnote>
  <w:footnote w:type="continuationSeparator" w:id="1">
    <w:p w:rsidR="00235223" w:rsidRDefault="00235223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235223"/>
    <w:rsid w:val="00330FFB"/>
    <w:rsid w:val="0034080B"/>
    <w:rsid w:val="006631BD"/>
    <w:rsid w:val="00761CFE"/>
    <w:rsid w:val="008F1C35"/>
    <w:rsid w:val="00922C88"/>
    <w:rsid w:val="00980F79"/>
    <w:rsid w:val="00AC600D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2017-07-24T07:31:00Z</dcterms:created>
  <dcterms:modified xsi:type="dcterms:W3CDTF">2017-07-24T07:33:00Z</dcterms:modified>
</cp:coreProperties>
</file>